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52F0C" w14:textId="7F8EFD64" w:rsidR="007A0916" w:rsidRDefault="00671F8E" w:rsidP="00FD400C">
      <w:pPr>
        <w:pBdr>
          <w:bottom w:val="single" w:sz="6" w:space="1" w:color="auto"/>
        </w:pBdr>
        <w:rPr>
          <w:lang w:val="fr-BE"/>
        </w:rPr>
      </w:pPr>
      <w:r>
        <w:rPr>
          <w:lang w:val="fr-BE"/>
        </w:rPr>
        <w:t>Téléchargement</w:t>
      </w:r>
      <w:r w:rsidR="00FD400C" w:rsidRPr="00142796">
        <w:rPr>
          <w:lang w:val="fr-BE"/>
        </w:rPr>
        <w:t xml:space="preserve"> des résultats</w:t>
      </w:r>
      <w:r w:rsidR="00FD400C" w:rsidRPr="00F662CA">
        <w:rPr>
          <w:lang w:val="fr-BE"/>
        </w:rPr>
        <w:t xml:space="preserve"> </w:t>
      </w:r>
      <w:r>
        <w:rPr>
          <w:lang w:val="fr-BE"/>
        </w:rPr>
        <w:t>et des fichiers d’</w:t>
      </w:r>
      <w:proofErr w:type="spellStart"/>
      <w:r>
        <w:rPr>
          <w:lang w:val="fr-BE"/>
        </w:rPr>
        <w:t>enlogement</w:t>
      </w:r>
      <w:proofErr w:type="spellEnd"/>
      <w:r>
        <w:rPr>
          <w:lang w:val="fr-BE"/>
        </w:rPr>
        <w:t xml:space="preserve"> </w:t>
      </w:r>
      <w:r w:rsidR="00FD400C" w:rsidRPr="00F662CA">
        <w:rPr>
          <w:lang w:val="fr-BE"/>
        </w:rPr>
        <w:t>-</w:t>
      </w:r>
      <w:r w:rsidR="00FD400C">
        <w:rPr>
          <w:lang w:val="fr-BE"/>
        </w:rPr>
        <w:t xml:space="preserve"> </w:t>
      </w:r>
      <w:r w:rsidR="00FD400C" w:rsidRPr="00F662CA">
        <w:rPr>
          <w:lang w:val="fr-BE"/>
        </w:rPr>
        <w:t>Saison 2021</w:t>
      </w:r>
      <w:r w:rsidR="0044070B">
        <w:rPr>
          <w:lang w:val="fr-BE"/>
        </w:rPr>
        <w:tab/>
      </w:r>
      <w:r w:rsidR="0044070B">
        <w:rPr>
          <w:lang w:val="fr-BE"/>
        </w:rPr>
        <w:tab/>
      </w:r>
      <w:r w:rsidR="007A0916" w:rsidRPr="00FD400C">
        <w:rPr>
          <w:lang w:val="fr-BE"/>
        </w:rPr>
        <w:t>01/04/2021</w:t>
      </w:r>
    </w:p>
    <w:p w14:paraId="4E05F1A6" w14:textId="729F3C18" w:rsidR="00285E2B" w:rsidRPr="00F662CA" w:rsidRDefault="00285E2B" w:rsidP="00285E2B">
      <w:pPr>
        <w:rPr>
          <w:lang w:val="fr-BE"/>
        </w:rPr>
      </w:pPr>
      <w:r w:rsidRPr="00F662CA">
        <w:rPr>
          <w:lang w:val="fr-BE"/>
        </w:rPr>
        <w:t xml:space="preserve">Connectez-vous avec votre code société via </w:t>
      </w:r>
      <w:r w:rsidR="00FD400C" w:rsidRPr="00FD400C">
        <w:rPr>
          <w:rStyle w:val="Hyperlink"/>
          <w:lang w:val="fr-BE"/>
        </w:rPr>
        <w:t>www.rfcb</w:t>
      </w:r>
      <w:r w:rsidRPr="00FD400C">
        <w:rPr>
          <w:rStyle w:val="Hyperlink"/>
          <w:lang w:val="fr-BE"/>
        </w:rPr>
        <w:t>-online.be/Admin</w:t>
      </w:r>
    </w:p>
    <w:p w14:paraId="34B70C6A" w14:textId="77777777" w:rsidR="00FD400C" w:rsidRPr="00142796" w:rsidRDefault="00FD400C" w:rsidP="00FD400C">
      <w:pPr>
        <w:rPr>
          <w:lang w:val="fr-BE"/>
        </w:rPr>
      </w:pPr>
      <w:r w:rsidRPr="00142796">
        <w:rPr>
          <w:lang w:val="fr-BE"/>
        </w:rPr>
        <w:t>Sous la nouvelle rubrique résultats, vous retrouvez quelques nouvelles rubriques:</w:t>
      </w:r>
    </w:p>
    <w:p w14:paraId="6D641725" w14:textId="464F805F" w:rsidR="00FD400C" w:rsidRDefault="00671F8E" w:rsidP="00FD400C">
      <w:pPr>
        <w:rPr>
          <w:lang w:val="fr-BE"/>
        </w:rPr>
      </w:pPr>
      <w:r>
        <w:rPr>
          <w:noProof/>
          <w:lang w:eastAsia="nl-BE"/>
        </w:rPr>
        <w:drawing>
          <wp:anchor distT="0" distB="0" distL="114300" distR="114300" simplePos="0" relativeHeight="251673600" behindDoc="1" locked="0" layoutInCell="1" allowOverlap="1" wp14:anchorId="678A0F8D" wp14:editId="5DC0AC3F">
            <wp:simplePos x="0" y="0"/>
            <wp:positionH relativeFrom="column">
              <wp:posOffset>-635</wp:posOffset>
            </wp:positionH>
            <wp:positionV relativeFrom="paragraph">
              <wp:posOffset>2540</wp:posOffset>
            </wp:positionV>
            <wp:extent cx="899160" cy="1939946"/>
            <wp:effectExtent l="0" t="0" r="0" b="3175"/>
            <wp:wrapTight wrapText="bothSides">
              <wp:wrapPolygon edited="0">
                <wp:start x="0" y="0"/>
                <wp:lineTo x="0" y="21423"/>
                <wp:lineTo x="21051" y="21423"/>
                <wp:lineTo x="210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939946"/>
                    </a:xfrm>
                    <a:prstGeom prst="rect">
                      <a:avLst/>
                    </a:prstGeom>
                  </pic:spPr>
                </pic:pic>
              </a:graphicData>
            </a:graphic>
          </wp:anchor>
        </w:drawing>
      </w:r>
      <w:r>
        <w:rPr>
          <w:lang w:val="fr-BE"/>
        </w:rPr>
        <w:t xml:space="preserve"> </w:t>
      </w:r>
      <w:r w:rsidR="0044070B">
        <w:rPr>
          <w:lang w:val="fr-BE"/>
        </w:rPr>
        <w:t>Les 2</w:t>
      </w:r>
      <w:r w:rsidR="00FD400C" w:rsidRPr="00142796">
        <w:rPr>
          <w:lang w:val="fr-BE"/>
        </w:rPr>
        <w:t xml:space="preserve"> premier</w:t>
      </w:r>
      <w:r w:rsidR="0044070B">
        <w:rPr>
          <w:lang w:val="fr-BE"/>
        </w:rPr>
        <w:t xml:space="preserve">s onglets: </w:t>
      </w:r>
      <w:r>
        <w:rPr>
          <w:lang w:val="fr-BE"/>
        </w:rPr>
        <w:t>Téléchargement</w:t>
      </w:r>
      <w:r>
        <w:rPr>
          <w:lang w:val="fr-BE"/>
        </w:rPr>
        <w:t xml:space="preserve"> l</w:t>
      </w:r>
      <w:r w:rsidRPr="00142796">
        <w:rPr>
          <w:lang w:val="fr-BE"/>
        </w:rPr>
        <w:t>es résultats</w:t>
      </w:r>
      <w:r w:rsidRPr="00F662CA">
        <w:rPr>
          <w:lang w:val="fr-BE"/>
        </w:rPr>
        <w:t xml:space="preserve"> </w:t>
      </w:r>
      <w:r>
        <w:rPr>
          <w:lang w:val="fr-BE"/>
        </w:rPr>
        <w:t>et l</w:t>
      </w:r>
      <w:r>
        <w:rPr>
          <w:lang w:val="fr-BE"/>
        </w:rPr>
        <w:t>es fichiers d’</w:t>
      </w:r>
      <w:proofErr w:type="spellStart"/>
      <w:r>
        <w:rPr>
          <w:lang w:val="fr-BE"/>
        </w:rPr>
        <w:t>enlogement</w:t>
      </w:r>
      <w:proofErr w:type="spellEnd"/>
      <w:r w:rsidR="00FD400C" w:rsidRPr="00142796">
        <w:rPr>
          <w:lang w:val="fr-BE"/>
        </w:rPr>
        <w:t xml:space="preserve"> fonctionnent de la même façon.</w:t>
      </w:r>
    </w:p>
    <w:p w14:paraId="63ECC4DF" w14:textId="5879C81B" w:rsidR="0044070B" w:rsidRPr="00142796" w:rsidRDefault="00671F8E" w:rsidP="00FD400C">
      <w:pPr>
        <w:rPr>
          <w:lang w:val="fr-BE"/>
        </w:rPr>
      </w:pPr>
      <w:r>
        <w:rPr>
          <w:noProof/>
          <w:lang w:eastAsia="nl-BE"/>
        </w:rPr>
        <w:drawing>
          <wp:anchor distT="0" distB="0" distL="114300" distR="114300" simplePos="0" relativeHeight="251674624" behindDoc="1" locked="0" layoutInCell="1" allowOverlap="1" wp14:anchorId="2EDB9AC2" wp14:editId="16278718">
            <wp:simplePos x="0" y="0"/>
            <wp:positionH relativeFrom="margin">
              <wp:posOffset>1080770</wp:posOffset>
            </wp:positionH>
            <wp:positionV relativeFrom="paragraph">
              <wp:posOffset>477520</wp:posOffset>
            </wp:positionV>
            <wp:extent cx="4547235" cy="3307080"/>
            <wp:effectExtent l="0" t="0" r="5715" b="7620"/>
            <wp:wrapTight wrapText="bothSides">
              <wp:wrapPolygon edited="0">
                <wp:start x="0" y="0"/>
                <wp:lineTo x="0" y="21525"/>
                <wp:lineTo x="21537" y="21525"/>
                <wp:lineTo x="21537"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7235" cy="3307080"/>
                    </a:xfrm>
                    <a:prstGeom prst="rect">
                      <a:avLst/>
                    </a:prstGeom>
                  </pic:spPr>
                </pic:pic>
              </a:graphicData>
            </a:graphic>
            <wp14:sizeRelH relativeFrom="margin">
              <wp14:pctWidth>0</wp14:pctWidth>
            </wp14:sizeRelH>
            <wp14:sizeRelV relativeFrom="margin">
              <wp14:pctHeight>0</wp14:pctHeight>
            </wp14:sizeRelV>
          </wp:anchor>
        </w:drawing>
      </w:r>
      <w:r w:rsidR="0044070B" w:rsidRPr="00142796">
        <w:rPr>
          <w:lang w:val="fr-BE"/>
        </w:rPr>
        <w:t>Vous cliquez sur l’un de ces trois onglets et vous recevez un aperçu de tous les doublages et ententes dont votre société fait partie.</w:t>
      </w:r>
    </w:p>
    <w:p w14:paraId="33D8E213" w14:textId="0EF141E6" w:rsidR="00FD400C" w:rsidRPr="00F662CA" w:rsidRDefault="00FD400C" w:rsidP="00FD400C">
      <w:pPr>
        <w:rPr>
          <w:lang w:val="fr-BE"/>
        </w:rPr>
      </w:pPr>
    </w:p>
    <w:p w14:paraId="126B838A" w14:textId="32500070" w:rsidR="007A0916" w:rsidRPr="00FD400C" w:rsidRDefault="007A0916">
      <w:pPr>
        <w:rPr>
          <w:lang w:val="fr-BE"/>
        </w:rPr>
      </w:pPr>
    </w:p>
    <w:p w14:paraId="41A1ED85" w14:textId="2FF45629" w:rsidR="007A0916" w:rsidRPr="00FD400C" w:rsidRDefault="007A0916">
      <w:pPr>
        <w:rPr>
          <w:lang w:val="fr-BE"/>
        </w:rPr>
      </w:pPr>
    </w:p>
    <w:p w14:paraId="7C21DD7B" w14:textId="1EDF084A" w:rsidR="007A0916" w:rsidRPr="00FD400C" w:rsidRDefault="007A0916">
      <w:pPr>
        <w:rPr>
          <w:lang w:val="fr-BE"/>
        </w:rPr>
      </w:pPr>
    </w:p>
    <w:p w14:paraId="790698B6" w14:textId="7C4F9468" w:rsidR="007A0916" w:rsidRDefault="007A0916">
      <w:pPr>
        <w:rPr>
          <w:lang w:val="fr-BE"/>
        </w:rPr>
      </w:pPr>
    </w:p>
    <w:p w14:paraId="5DF34081" w14:textId="23C4ED99" w:rsidR="0044070B" w:rsidRDefault="0044070B">
      <w:pPr>
        <w:rPr>
          <w:lang w:val="fr-BE"/>
        </w:rPr>
      </w:pPr>
    </w:p>
    <w:p w14:paraId="155E960A" w14:textId="77777777" w:rsidR="0044070B" w:rsidRDefault="0044070B">
      <w:pPr>
        <w:rPr>
          <w:lang w:val="fr-BE"/>
        </w:rPr>
      </w:pPr>
    </w:p>
    <w:p w14:paraId="35861897" w14:textId="629309A4" w:rsidR="00671F8E" w:rsidRPr="00FD400C" w:rsidRDefault="00671F8E">
      <w:pPr>
        <w:rPr>
          <w:lang w:val="fr-BE"/>
        </w:rPr>
      </w:pPr>
    </w:p>
    <w:p w14:paraId="5CA380D1" w14:textId="4C0210A4" w:rsidR="00285E2B" w:rsidRPr="00142796" w:rsidRDefault="00285E2B">
      <w:pPr>
        <w:rPr>
          <w:lang w:val="fr-BE"/>
        </w:rPr>
      </w:pPr>
      <w:r w:rsidRPr="00142796">
        <w:rPr>
          <w:lang w:val="fr-BE"/>
        </w:rPr>
        <w:t>Au-dessus, vous retrouvez la société, sous cet onglet vous pouvez retrouver tous les concours et doublages locaux organisés par votre société. Toutes les autres ententes et doublages (avec plusieurs sociétés) sont regroupés en-dessous.</w:t>
      </w:r>
    </w:p>
    <w:p w14:paraId="39AB5FD8" w14:textId="779AA3DB" w:rsidR="00285E2B" w:rsidRPr="00142796" w:rsidRDefault="00285E2B">
      <w:pPr>
        <w:rPr>
          <w:lang w:val="fr-BE"/>
        </w:rPr>
      </w:pPr>
      <w:r w:rsidRPr="00142796">
        <w:rPr>
          <w:lang w:val="fr-BE"/>
        </w:rPr>
        <w:t xml:space="preserve">Le chiffre sur l’onglet donne le nombre de concours qui sont </w:t>
      </w:r>
      <w:r w:rsidR="00A63DBA" w:rsidRPr="00142796">
        <w:rPr>
          <w:lang w:val="fr-BE"/>
        </w:rPr>
        <w:t xml:space="preserve">attribués </w:t>
      </w:r>
      <w:r w:rsidRPr="00142796">
        <w:rPr>
          <w:lang w:val="fr-BE"/>
        </w:rPr>
        <w:t xml:space="preserve">par doublage ou entente </w:t>
      </w:r>
    </w:p>
    <w:p w14:paraId="3F248D04" w14:textId="73856166" w:rsidR="00285E2B" w:rsidRPr="00F662CA" w:rsidRDefault="00285E2B">
      <w:pPr>
        <w:rPr>
          <w:lang w:val="fr-BE"/>
        </w:rPr>
      </w:pPr>
      <w:r w:rsidRPr="00142796">
        <w:rPr>
          <w:lang w:val="fr-BE"/>
        </w:rPr>
        <w:t>S</w:t>
      </w:r>
      <w:r w:rsidR="00A63DBA" w:rsidRPr="00142796">
        <w:rPr>
          <w:lang w:val="fr-BE"/>
        </w:rPr>
        <w:t>é</w:t>
      </w:r>
      <w:r w:rsidRPr="00142796">
        <w:rPr>
          <w:lang w:val="fr-BE"/>
        </w:rPr>
        <w:t>lectionnez votre société, un doublage ou une entente et vous recevez les concours</w:t>
      </w:r>
      <w:r w:rsidRPr="00F662CA">
        <w:rPr>
          <w:lang w:val="fr-BE"/>
        </w:rPr>
        <w:t xml:space="preserve"> disponibles.</w:t>
      </w:r>
    </w:p>
    <w:p w14:paraId="25CB0050" w14:textId="36980011" w:rsidR="005164AD" w:rsidRDefault="00671F8E">
      <w:r>
        <w:rPr>
          <w:noProof/>
          <w:lang w:eastAsia="nl-BE"/>
        </w:rPr>
        <mc:AlternateContent>
          <mc:Choice Requires="wps">
            <w:drawing>
              <wp:anchor distT="0" distB="0" distL="114300" distR="114300" simplePos="0" relativeHeight="251662336" behindDoc="0" locked="0" layoutInCell="1" allowOverlap="1" wp14:anchorId="21D8210B" wp14:editId="005C4070">
                <wp:simplePos x="0" y="0"/>
                <wp:positionH relativeFrom="column">
                  <wp:posOffset>1966594</wp:posOffset>
                </wp:positionH>
                <wp:positionV relativeFrom="paragraph">
                  <wp:posOffset>676910</wp:posOffset>
                </wp:positionV>
                <wp:extent cx="922020" cy="502920"/>
                <wp:effectExtent l="171450" t="0" r="87630" b="0"/>
                <wp:wrapNone/>
                <wp:docPr id="6" name="PIJL-RECHTS 6"/>
                <wp:cNvGraphicFramePr/>
                <a:graphic xmlns:a="http://schemas.openxmlformats.org/drawingml/2006/main">
                  <a:graphicData uri="http://schemas.microsoft.com/office/word/2010/wordprocessingShape">
                    <wps:wsp>
                      <wps:cNvSpPr/>
                      <wps:spPr>
                        <a:xfrm rot="2822021">
                          <a:off x="0" y="0"/>
                          <a:ext cx="922020" cy="502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9FA4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154.85pt;margin-top:53.3pt;width:72.6pt;height:39.6pt;rotation:3082399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egwIAAE4FAAAOAAAAZHJzL2Uyb0RvYy54bWysVN9P2zAQfp+0/8HyOySNCoOKFFVlbEwV&#10;VJSJZ+PYTST/2tlt2v31OztpqADtYVoeorPv7vPd5+98db3TimwF+Maako5Oc0qE4bZqzLqkP59u&#10;Ty4o8YGZiilrREn3wtPr6edPV62biMLWVlUCCIIYP2ldSesQ3CTLPK+FZv7UOmHQKS1oFnAJ66wC&#10;1iK6VlmR5+dZa6FyYLnwHndvOiedJnwpBQ8PUnoRiCop1hbSH9L/Jf6z6RWbrIG5uuF9GewfqtCs&#10;MXjoAHXDAiMbaN5B6YaD9VaGU251ZqVsuEg9YDej/E03q5o5kXpBcrwbaPL/D5bfb5dAmqqk55QY&#10;pvGKlnc/FiePX+ffn1bkPBLUOj/BuJVbQr/yaMZudxI0AYusFhdFkRejxAF2RXaJ4v1AsdgFwnHz&#10;MobhRXB0neXFJdqImXVQEdKBD9+E1SQaJYVmXYcZgG0TNNsufOgSDoGYHQvsSkpW2CsRoZR5FBJ7&#10;w2OLlJ1UJeYKyJahHhjnwoSuZl+zSnTbZzl+fVVDRqoxAUZk2Sg1YPcAUbHvsbta+/iYKpIoh+T8&#10;b4V1yUNGOtmaMCTrxlj4CEBhV/3JXfyBpI6ayNKLrfZ48+ny8D6847cNMr5gPiwZ4AzgJs51eMCf&#10;VLYtqe0tSmoLvz/aj/EoTfRS0uJMldT/2jAQlKg7g6K9HI3HcQjTYnz2JQoBjj0vxx6z0XOL1zRK&#10;1SUzxgd1MCVY/YzjP4unoosZjmeXlAc4LOahm3V8QLiYzVIYDp5jYWFWjkfwyGrU0tPumYHrZRdQ&#10;r/f2MH9s8kZ3XWzMNHa2CVY2SZSvvPZ849Am4fQPTHwVjtcp6vUZnP4BAAD//wMAUEsDBBQABgAI&#10;AAAAIQC6yR4L3wAAAAoBAAAPAAAAZHJzL2Rvd25yZXYueG1sTI/LTsMwEEX3SPyDNUjsqBP3lYY4&#10;VYXUrpCAAns3nsYp8TiKnTT8PWYFy9E9uvdMsZ1sy0bsfeNIQjpLgCFVTjdUS/h43z9kwHxQpFXr&#10;CCV8o4dteXtTqFy7K73heAw1iyXkcyXBhNDlnPvKoFV+5jqkmJ1db1WIZ19z3atrLLctF0my4lY1&#10;FBeM6vDJYPV1HKyEi/k0idgd6LneL4fDZfmCw+so5f3dtHsEFnAKfzD86kd1KKPTyQ2kPWslzBdi&#10;HVEJ6/kKWAQWIt0AO0kQaZYBLwv+/4XyBwAA//8DAFBLAQItABQABgAIAAAAIQC2gziS/gAAAOEB&#10;AAATAAAAAAAAAAAAAAAAAAAAAABbQ29udGVudF9UeXBlc10ueG1sUEsBAi0AFAAGAAgAAAAhADj9&#10;If/WAAAAlAEAAAsAAAAAAAAAAAAAAAAALwEAAF9yZWxzLy5yZWxzUEsBAi0AFAAGAAgAAAAhAFr+&#10;tF6DAgAATgUAAA4AAAAAAAAAAAAAAAAALgIAAGRycy9lMm9Eb2MueG1sUEsBAi0AFAAGAAgAAAAh&#10;ALrJHgvfAAAACgEAAA8AAAAAAAAAAAAAAAAA3QQAAGRycy9kb3ducmV2LnhtbFBLBQYAAAAABAAE&#10;APMAAADpBQAAAAA=&#10;" adj="15709" fillcolor="#5b9bd5 [3204]" strokecolor="#1f4d78 [1604]" strokeweight="1pt"/>
            </w:pict>
          </mc:Fallback>
        </mc:AlternateContent>
      </w:r>
      <w:r w:rsidR="00FD400C">
        <w:rPr>
          <w:noProof/>
          <w:lang w:eastAsia="nl-BE"/>
        </w:rPr>
        <mc:AlternateContent>
          <mc:Choice Requires="wps">
            <w:drawing>
              <wp:anchor distT="0" distB="0" distL="114300" distR="114300" simplePos="0" relativeHeight="251668480" behindDoc="0" locked="0" layoutInCell="1" allowOverlap="1" wp14:anchorId="524C951F" wp14:editId="00476FD6">
                <wp:simplePos x="0" y="0"/>
                <wp:positionH relativeFrom="column">
                  <wp:posOffset>708025</wp:posOffset>
                </wp:positionH>
                <wp:positionV relativeFrom="paragraph">
                  <wp:posOffset>1645285</wp:posOffset>
                </wp:positionV>
                <wp:extent cx="1866900" cy="701040"/>
                <wp:effectExtent l="19050" t="19050" r="38100" b="60960"/>
                <wp:wrapNone/>
                <wp:docPr id="12" name="Rechte verbindingslijn met pijl 12"/>
                <wp:cNvGraphicFramePr/>
                <a:graphic xmlns:a="http://schemas.openxmlformats.org/drawingml/2006/main">
                  <a:graphicData uri="http://schemas.microsoft.com/office/word/2010/wordprocessingShape">
                    <wps:wsp>
                      <wps:cNvCnPr/>
                      <wps:spPr>
                        <a:xfrm>
                          <a:off x="0" y="0"/>
                          <a:ext cx="1866900" cy="701040"/>
                        </a:xfrm>
                        <a:prstGeom prst="straightConnector1">
                          <a:avLst/>
                        </a:prstGeom>
                        <a:ln w="28575">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C0AD6B" id="_x0000_t32" coordsize="21600,21600" o:spt="32" o:oned="t" path="m,l21600,21600e" filled="f">
                <v:path arrowok="t" fillok="f" o:connecttype="none"/>
                <o:lock v:ext="edit" shapetype="t"/>
              </v:shapetype>
              <v:shape id="Rechte verbindingslijn met pijl 12" o:spid="_x0000_s1026" type="#_x0000_t32" style="position:absolute;margin-left:55.75pt;margin-top:129.55pt;width:147pt;height: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X5DAIAAHMEAAAOAAAAZHJzL2Uyb0RvYy54bWysVNuOEzEMfUfiH6K805lW9ELV6T50WV64&#10;VLvwAWnG6WSVmxJvL3+Pk2lnYUFCIF4ySexzbB87s7o5WcMOEJP2ruHjUc0ZOOlb7fYN//b17s2C&#10;s4TCtcJ4Bw0/Q+I369evVsewhInvvGkhMiJxaXkMDe8Qw7KqkuzAijTyARwZlY9WIB3jvmqjOBK7&#10;NdWkrmfV0cc2RC8hJbq97Y18XfiVAolflEqAzDSccsOyxrLu8lqtV2K5jyJ0Wl7SEP+QhRXaUdCB&#10;6lagYE9R/0JltYw+eYUj6W3lldISSg1Uzbh+Uc1DJwKUWkicFAaZ0v+jlZ8P28h0S72bcOaEpR7d&#10;g+wQcld32uVOJqMfHbOkYtCPhpEnyXYMaUnojdvGyymFbcwanFS0+UvVsVOR+jxIDSdkki7Hi9ns&#10;XU0dkWSbU+lvSy+qZ3SICT+AtyxvGp4wCr3vcOOdo676OC56i8PHhBSfgFdADm0cOzZ8spjOp8Ut&#10;eaPbO21MNpbhgo2J7CBoLISU4LD3M0/2k2/7+/m0pgR77gFSIv3EhkKb965leA6kHUYt3N7ABWcc&#10;AbJSvTZlh2cDfY73oEj6rEafZB76l3mNBybyzjBFVQzA+s/Ai3+GQnkQfwMeECWydziArXY+/i46&#10;nq4pq97/qkBfd5Zg59tzmZoiDU12UfXyCvPT+fFc4M//ivV3AAAA//8DAFBLAwQUAAYACAAAACEA&#10;cuwqa94AAAALAQAADwAAAGRycy9kb3ducmV2LnhtbEyPwU6DQBCG7ya+w2ZMvBi7UAspyNIYk156&#10;saLxPIURiOwsYbcU397xpMd/5ss/3xS7xQ5qpsn3jg3EqwgUce2anlsD72/7+y0oH5AbHByTgW/y&#10;sCuvrwrMG3fhV5qr0CopYZ+jgS6EMdfa1x1Z9Cs3Esvu000Wg8Sp1c2EFym3g15HUaot9iwXOhzp&#10;uaP6qzpbA1t+mdMDttlxs78Lx4OrPpzvjbm9WZ4eQQVawh8Mv/qiDqU4ndyZG68GyXGcCGpgnWQx&#10;KCE2USKTk4GHNEtAl4X+/0P5AwAA//8DAFBLAQItABQABgAIAAAAIQC2gziS/gAAAOEBAAATAAAA&#10;AAAAAAAAAAAAAAAAAABbQ29udGVudF9UeXBlc10ueG1sUEsBAi0AFAAGAAgAAAAhADj9If/WAAAA&#10;lAEAAAsAAAAAAAAAAAAAAAAALwEAAF9yZWxzLy5yZWxzUEsBAi0AFAAGAAgAAAAhAGXfRfkMAgAA&#10;cwQAAA4AAAAAAAAAAAAAAAAALgIAAGRycy9lMm9Eb2MueG1sUEsBAi0AFAAGAAgAAAAhAHLsKmve&#10;AAAACwEAAA8AAAAAAAAAAAAAAAAAZgQAAGRycy9kb3ducmV2LnhtbFBLBQYAAAAABAAEAPMAAABx&#10;BQAAAAA=&#10;" strokecolor="#2f5496 [2408]" strokeweight="2.25pt">
                <v:stroke endarrow="block" joinstyle="miter"/>
              </v:shape>
            </w:pict>
          </mc:Fallback>
        </mc:AlternateContent>
      </w:r>
      <w:r w:rsidR="005164AD">
        <w:rPr>
          <w:noProof/>
          <w:lang w:eastAsia="nl-BE"/>
        </w:rPr>
        <mc:AlternateContent>
          <mc:Choice Requires="wps">
            <w:drawing>
              <wp:anchor distT="0" distB="0" distL="114300" distR="114300" simplePos="0" relativeHeight="251667456" behindDoc="0" locked="0" layoutInCell="1" allowOverlap="1" wp14:anchorId="5BC6DE5C" wp14:editId="774D4968">
                <wp:simplePos x="0" y="0"/>
                <wp:positionH relativeFrom="margin">
                  <wp:align>left</wp:align>
                </wp:positionH>
                <wp:positionV relativeFrom="paragraph">
                  <wp:posOffset>923925</wp:posOffset>
                </wp:positionV>
                <wp:extent cx="662940" cy="1379220"/>
                <wp:effectExtent l="19050" t="19050" r="22860" b="11430"/>
                <wp:wrapNone/>
                <wp:docPr id="11" name="Rechthoek 11"/>
                <wp:cNvGraphicFramePr/>
                <a:graphic xmlns:a="http://schemas.openxmlformats.org/drawingml/2006/main">
                  <a:graphicData uri="http://schemas.microsoft.com/office/word/2010/wordprocessingShape">
                    <wps:wsp>
                      <wps:cNvSpPr/>
                      <wps:spPr>
                        <a:xfrm>
                          <a:off x="0" y="0"/>
                          <a:ext cx="662940" cy="137922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FA4EF" id="Rechthoek 11" o:spid="_x0000_s1026" style="position:absolute;margin-left:0;margin-top:72.75pt;width:52.2pt;height:108.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wNiQIAAFcFAAAOAAAAZHJzL2Uyb0RvYy54bWysVE1v2zAMvQ/YfxB0X514TT+MOkXQosOA&#10;og3aDj2rshQbk0WNUuJkv36U7LhBW+wwLAdHEslH8ulRF5fb1rCNQt+ALfn0aMKZshKqxq5K/uPp&#10;5ssZZz4IWwkDVpV8pzy/nH/+dNG5QuVQg6kUMgKxvuhcyesQXJFlXtaqFf4InLJk1ICtCLTFVVah&#10;6Ai9NVk+mZxkHWDlEKTynk6veyOfJ3ytlQz3WnsVmCk51RbSF9P3JX6z+YUoVihc3cihDPEPVbSi&#10;sZR0hLoWQbA1Nu+g2kYieNDhSEKbgdaNVKkH6mY6edPNYy2cSr0QOd6NNPn/ByvvNktkTUV3N+XM&#10;ipbu6EHJOtSgfjI6I4I65wvye3RLHHaelrHbrcY2/lMfbJtI3Y2kqm1gkg5PTvLzY6Jekmn69fQ8&#10;zxPr2Wu0Qx++KWhZXJQc6dISl2Jz6wNlJNe9S0xm4aYxJl2csawreX42O53FQrNYaV9bWoWdUTHC&#10;2AelqUmqJk/ISV7qyiDbCBKGkFLZMO1NtahUfzyb0C/himKMSOUkwIisqZIRewCI0n2P3fcx+MdQ&#10;ldQ5Bk/+VlgfPEakzGDDGNw2FvAjAENdDZl7/z1JPTWRpReodiQBhH42vJM3Dd3DrfBhKZCGge6O&#10;Bjzc00cbIL5hWHFWA/7+6Dz6k0bJyllHw1Vy/2stUHFmvltS7/n0OEoipM3x7JQkwfDQ8nJosev2&#10;CuiaSKBUXVpG/2D2S43QPtM7sIhZySSspNwllwH3m6vQDz29JFItFsmNJtCJcGsfnYzgkdWos6ft&#10;s0A3iDGQjO9gP4iieKPJ3jdGWlisA+gmCfaV14Fvmt4knOGlic/D4T55vb6H8z8AAAD//wMAUEsD&#10;BBQABgAIAAAAIQBv30jz4QAAAAgBAAAPAAAAZHJzL2Rvd25yZXYueG1sTI9PT8JAEMXvJn6HzZh4&#10;k61Y/qR2S4hANCExAYF4HLpj29idbbpbqH56lpMe37zJe7+XznpTixO1rrKs4HEQgSDOra64ULD7&#10;WD1MQTiPrLG2TAp+yMEsu71JMdH2zBs6bX0hQgi7BBWU3jeJlC4vyaAb2IY4eF+2NeiDbAupWzyH&#10;cFPLYRSNpcGKQ0OJDb2UlH9vO6MAD8vFPo8Xq9/l2+b1c4IdmvW7Uvd3/fwZhKfe/z3DFT+gQxaY&#10;jrZj7UStIAzx4RqPRiCudhTHII4KnsbDCcgslf8HZBcAAAD//wMAUEsBAi0AFAAGAAgAAAAhALaD&#10;OJL+AAAA4QEAABMAAAAAAAAAAAAAAAAAAAAAAFtDb250ZW50X1R5cGVzXS54bWxQSwECLQAUAAYA&#10;CAAAACEAOP0h/9YAAACUAQAACwAAAAAAAAAAAAAAAAAvAQAAX3JlbHMvLnJlbHNQSwECLQAUAAYA&#10;CAAAACEA5r6sDYkCAABXBQAADgAAAAAAAAAAAAAAAAAuAgAAZHJzL2Uyb0RvYy54bWxQSwECLQAU&#10;AAYACAAAACEAb99I8+EAAAAIAQAADwAAAAAAAAAAAAAAAADjBAAAZHJzL2Rvd25yZXYueG1sUEsF&#10;BgAAAAAEAAQA8wAAAPEFAAAAAA==&#10;" filled="f" strokecolor="#1f4d78 [1604]" strokeweight="2.25pt">
                <w10:wrap anchorx="margin"/>
              </v:rect>
            </w:pict>
          </mc:Fallback>
        </mc:AlternateContent>
      </w:r>
      <w:r w:rsidRPr="00671F8E">
        <w:rPr>
          <w:noProof/>
          <w:lang w:eastAsia="nl-BE"/>
        </w:rPr>
        <w:t xml:space="preserve"> </w:t>
      </w:r>
      <w:r>
        <w:rPr>
          <w:noProof/>
          <w:lang w:eastAsia="nl-BE"/>
        </w:rPr>
        <w:drawing>
          <wp:inline distT="0" distB="0" distL="0" distR="0" wp14:anchorId="0471B1EA" wp14:editId="20272419">
            <wp:extent cx="5760720" cy="200088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000885"/>
                    </a:xfrm>
                    <a:prstGeom prst="rect">
                      <a:avLst/>
                    </a:prstGeom>
                  </pic:spPr>
                </pic:pic>
              </a:graphicData>
            </a:graphic>
          </wp:inline>
        </w:drawing>
      </w:r>
    </w:p>
    <w:p w14:paraId="7A6A364A" w14:textId="6A45C6E8" w:rsidR="00B90AF5" w:rsidRPr="00FD400C" w:rsidRDefault="00FD400C">
      <w:pPr>
        <w:rPr>
          <w:lang w:val="fr-BE"/>
        </w:rPr>
      </w:pPr>
      <w:r w:rsidRPr="00F662CA">
        <w:rPr>
          <w:lang w:val="fr-BE"/>
        </w:rPr>
        <w:t>Dans la première colonne, vous trouvez le code RFCB</w:t>
      </w:r>
      <w:r>
        <w:rPr>
          <w:lang w:val="fr-BE"/>
        </w:rPr>
        <w:t xml:space="preserve"> que </w:t>
      </w:r>
      <w:r w:rsidRPr="00F662CA">
        <w:rPr>
          <w:lang w:val="fr-BE"/>
        </w:rPr>
        <w:t>vous devez encode</w:t>
      </w:r>
      <w:r>
        <w:rPr>
          <w:lang w:val="fr-BE"/>
        </w:rPr>
        <w:t>r</w:t>
      </w:r>
      <w:r w:rsidRPr="00F662CA">
        <w:rPr>
          <w:lang w:val="fr-BE"/>
        </w:rPr>
        <w:t xml:space="preserve"> dans </w:t>
      </w:r>
      <w:r w:rsidRPr="00A63DBA">
        <w:rPr>
          <w:lang w:val="fr-BE"/>
        </w:rPr>
        <w:t>le programme de classification</w:t>
      </w:r>
      <w:r w:rsidR="0044070B">
        <w:rPr>
          <w:lang w:val="fr-BE"/>
        </w:rPr>
        <w:t xml:space="preserve">, </w:t>
      </w:r>
      <w:r w:rsidRPr="00FD400C">
        <w:rPr>
          <w:lang w:val="fr-BE"/>
        </w:rPr>
        <w:t xml:space="preserve">Cliquez sur </w:t>
      </w:r>
      <w:r>
        <w:rPr>
          <w:lang w:val="fr-BE"/>
        </w:rPr>
        <w:t>«</w:t>
      </w:r>
      <w:r w:rsidRPr="00FD400C">
        <w:rPr>
          <w:lang w:val="fr-BE"/>
        </w:rPr>
        <w:t>Parcourir» sélectionnez le bon fichier via l'écran ci-dessous et cliquez sur «Ouvrir»</w:t>
      </w:r>
      <w:r w:rsidR="00B90AF5">
        <w:rPr>
          <w:noProof/>
          <w:lang w:eastAsia="nl-BE"/>
        </w:rPr>
        <w:lastRenderedPageBreak/>
        <mc:AlternateContent>
          <mc:Choice Requires="wps">
            <w:drawing>
              <wp:anchor distT="0" distB="0" distL="114300" distR="114300" simplePos="0" relativeHeight="251660288" behindDoc="0" locked="0" layoutInCell="1" allowOverlap="1" wp14:anchorId="18BDA264" wp14:editId="3E0BA202">
                <wp:simplePos x="0" y="0"/>
                <wp:positionH relativeFrom="column">
                  <wp:posOffset>2910205</wp:posOffset>
                </wp:positionH>
                <wp:positionV relativeFrom="paragraph">
                  <wp:posOffset>3424555</wp:posOffset>
                </wp:positionV>
                <wp:extent cx="922020" cy="502920"/>
                <wp:effectExtent l="38100" t="76200" r="0" b="49530"/>
                <wp:wrapNone/>
                <wp:docPr id="5" name="PIJL-RECHTS 5"/>
                <wp:cNvGraphicFramePr/>
                <a:graphic xmlns:a="http://schemas.openxmlformats.org/drawingml/2006/main">
                  <a:graphicData uri="http://schemas.microsoft.com/office/word/2010/wordprocessingShape">
                    <wps:wsp>
                      <wps:cNvSpPr/>
                      <wps:spPr>
                        <a:xfrm rot="20372635">
                          <a:off x="0" y="0"/>
                          <a:ext cx="922020" cy="502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3D4A9" id="PIJL-RECHTS 5" o:spid="_x0000_s1026" type="#_x0000_t13" style="position:absolute;margin-left:229.15pt;margin-top:269.65pt;width:72.6pt;height:39.6pt;rotation:-1340610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hWhgIAAE8FAAAOAAAAZHJzL2Uyb0RvYy54bWysVFFP2zAQfp+0/2D5HZIGCqMiRVUZG1MF&#10;FWXi2Th2Y8mxvbPbtPv1OztpQID2MC0P0dl39/nu83e+vNo1mmwFeGVNSUfHOSXCcFspsy7pz8eb&#10;oy+U+MBMxbQ1oqR74enV9POny9ZNRGFrqysBBEGMn7SupHUIbpJlnteiYf7YOmHQKS00LOAS1lkF&#10;rEX0RmdFnp9lrYXKgeXCe9y97px0mvClFDzcS+lFILqkWFtIf0j/5/jPppdssgbmasX7Mtg/VNEw&#10;ZfDQAeqaBUY2oN5BNYqD9VaGY26bzEqpuEg9YDej/E03q5o5kXpBcrwbaPL/D5bfbZdAVFXSMSWG&#10;NXhFy9sfi6OHr/PvjysyjgS1zk8wbuWW0K88mrHbnYSGgEVWi/zkvDg7GScSsC2ySxzvB47FLhCO&#10;mxdFkRd4Exxd47y4QBtBsw4rYjrw4ZuwDYlGSUGt6zADsG2CZtuFD13CIRCzY4VdTckKey0ilDYP&#10;QmJzeGyRspOsxFwD2TIUBONcmDDqXDWrRLc9zvHrqxoyUo0JMCJLpfWA3QNEyb7H7mrt42OqSKoc&#10;kvO/FdYlDxnpZGvCkNwoY+EjAI1d9Sd38QeSOmoiS8+22uPVp9vD+/CO3yhkfMF8WDLAIcBNHOxw&#10;jz+pbVtS21uU1BZ+f7Qf41Gb6KWkxaEqqf+1YSAo0bcGVXsxOj2NU5gWp+PzKAR47Xl+7TGbZm7x&#10;mkapumTG+KAPpgTbPOH8z+Kp6GKG49kl5QEOi3nohh1fEC5msxSGk+dYWJiV4xE8shq19Lh7YuB6&#10;2QXU6509DCCbvNFdFxszjZ1tgpUqifKF155vnNoknP6Fic/C63WKenkHp38AAAD//wMAUEsDBBQA&#10;BgAIAAAAIQD3Hvss3wAAAAsBAAAPAAAAZHJzL2Rvd25yZXYueG1sTI/BTsMwDIbvSLxDZCRuLNmy&#10;Tl1pOiEEgtu0gQTHrDFttcapmmwrb485we23/On353Iz+V6ccYxdIAPzmQKBVAfXUWPg/e35LgcR&#10;kyVn+0Bo4BsjbKrrq9IWLlxoh+d9agSXUCysgTaloZAy1i16G2dhQOLdVxi9TTyOjXSjvXC57+VC&#10;qZX0tiO+0NoBH1usj/uTN/C6G7brz+PHcptrVNIvdHxyL8bc3kwP9yASTukPhl99VoeKnQ7hRC6K&#10;3sAyyzWjBjK95sDESukMxIHDPM9AVqX8/0P1AwAA//8DAFBLAQItABQABgAIAAAAIQC2gziS/gAA&#10;AOEBAAATAAAAAAAAAAAAAAAAAAAAAABbQ29udGVudF9UeXBlc10ueG1sUEsBAi0AFAAGAAgAAAAh&#10;ADj9If/WAAAAlAEAAAsAAAAAAAAAAAAAAAAALwEAAF9yZWxzLy5yZWxzUEsBAi0AFAAGAAgAAAAh&#10;APvo2FaGAgAATwUAAA4AAAAAAAAAAAAAAAAALgIAAGRycy9lMm9Eb2MueG1sUEsBAi0AFAAGAAgA&#10;AAAhAPce+yzfAAAACwEAAA8AAAAAAAAAAAAAAAAA4AQAAGRycy9kb3ducmV2LnhtbFBLBQYAAAAA&#10;BAAEAPMAAADsBQAAAAA=&#10;" adj="15709" fillcolor="#5b9bd5 [3204]" strokecolor="#1f4d78 [1604]" strokeweight="1pt"/>
            </w:pict>
          </mc:Fallback>
        </mc:AlternateContent>
      </w:r>
      <w:r w:rsidR="00B90AF5">
        <w:rPr>
          <w:noProof/>
          <w:lang w:eastAsia="nl-BE"/>
        </w:rPr>
        <w:drawing>
          <wp:inline distT="0" distB="0" distL="0" distR="0" wp14:anchorId="5F52EBBC" wp14:editId="0B2A704E">
            <wp:extent cx="5760720" cy="30403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6410"/>
                    <a:stretch/>
                  </pic:blipFill>
                  <pic:spPr bwMode="auto">
                    <a:xfrm>
                      <a:off x="0" y="0"/>
                      <a:ext cx="5760720" cy="3040380"/>
                    </a:xfrm>
                    <a:prstGeom prst="rect">
                      <a:avLst/>
                    </a:prstGeom>
                    <a:ln>
                      <a:noFill/>
                    </a:ln>
                    <a:extLst>
                      <a:ext uri="{53640926-AAD7-44D8-BBD7-CCE9431645EC}">
                        <a14:shadowObscured xmlns:a14="http://schemas.microsoft.com/office/drawing/2010/main"/>
                      </a:ext>
                    </a:extLst>
                  </pic:spPr>
                </pic:pic>
              </a:graphicData>
            </a:graphic>
          </wp:inline>
        </w:drawing>
      </w:r>
      <w:r w:rsidR="00840B92">
        <w:rPr>
          <w:noProof/>
          <w:lang w:eastAsia="nl-BE"/>
        </w:rPr>
        <w:drawing>
          <wp:inline distT="0" distB="0" distL="0" distR="0" wp14:anchorId="76230E1D" wp14:editId="39E16E10">
            <wp:extent cx="5760720" cy="721360"/>
            <wp:effectExtent l="0" t="0" r="0" b="254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1677"/>
                    <a:stretch/>
                  </pic:blipFill>
                  <pic:spPr bwMode="auto">
                    <a:xfrm>
                      <a:off x="0" y="0"/>
                      <a:ext cx="5760720" cy="721360"/>
                    </a:xfrm>
                    <a:prstGeom prst="rect">
                      <a:avLst/>
                    </a:prstGeom>
                    <a:ln>
                      <a:noFill/>
                    </a:ln>
                    <a:extLst>
                      <a:ext uri="{53640926-AAD7-44D8-BBD7-CCE9431645EC}">
                        <a14:shadowObscured xmlns:a14="http://schemas.microsoft.com/office/drawing/2010/main"/>
                      </a:ext>
                    </a:extLst>
                  </pic:spPr>
                </pic:pic>
              </a:graphicData>
            </a:graphic>
          </wp:inline>
        </w:drawing>
      </w:r>
    </w:p>
    <w:p w14:paraId="36726107" w14:textId="443682F1" w:rsidR="000A2657" w:rsidRPr="00F662CA" w:rsidRDefault="000A2657">
      <w:pPr>
        <w:rPr>
          <w:lang w:val="fr-BE"/>
        </w:rPr>
      </w:pPr>
      <w:r w:rsidRPr="00F662CA">
        <w:rPr>
          <w:lang w:val="fr-BE"/>
        </w:rPr>
        <w:t>Le nom du fichier est maintenant introduit e</w:t>
      </w:r>
      <w:r w:rsidR="00A63DBA">
        <w:rPr>
          <w:lang w:val="fr-BE"/>
        </w:rPr>
        <w:t>t</w:t>
      </w:r>
      <w:r w:rsidRPr="00F662CA">
        <w:rPr>
          <w:lang w:val="fr-BE"/>
        </w:rPr>
        <w:t xml:space="preserve"> vous pouvez cliquer </w:t>
      </w:r>
      <w:r w:rsidR="00A63DBA">
        <w:rPr>
          <w:lang w:val="fr-BE"/>
        </w:rPr>
        <w:t>s</w:t>
      </w:r>
      <w:r w:rsidRPr="00F662CA">
        <w:rPr>
          <w:lang w:val="fr-BE"/>
        </w:rPr>
        <w:t>ur “télécharger fichier” pour envoyer les fichiers à la RFCB:</w:t>
      </w:r>
    </w:p>
    <w:p w14:paraId="59292B65" w14:textId="77777777" w:rsidR="007555FE" w:rsidRPr="00F662CA" w:rsidRDefault="007555FE">
      <w:pPr>
        <w:rPr>
          <w:lang w:val="fr-BE"/>
        </w:rPr>
      </w:pPr>
      <w:r>
        <w:rPr>
          <w:noProof/>
          <w:lang w:eastAsia="nl-BE"/>
        </w:rPr>
        <mc:AlternateContent>
          <mc:Choice Requires="wps">
            <w:drawing>
              <wp:anchor distT="0" distB="0" distL="114300" distR="114300" simplePos="0" relativeHeight="251666432" behindDoc="0" locked="0" layoutInCell="1" allowOverlap="1" wp14:anchorId="18483BA6" wp14:editId="26250EFF">
                <wp:simplePos x="0" y="0"/>
                <wp:positionH relativeFrom="column">
                  <wp:posOffset>4120515</wp:posOffset>
                </wp:positionH>
                <wp:positionV relativeFrom="paragraph">
                  <wp:posOffset>38100</wp:posOffset>
                </wp:positionV>
                <wp:extent cx="1257657" cy="880110"/>
                <wp:effectExtent l="17145" t="59055" r="0" b="0"/>
                <wp:wrapNone/>
                <wp:docPr id="9" name="PIJL-RECHTS 9"/>
                <wp:cNvGraphicFramePr/>
                <a:graphic xmlns:a="http://schemas.openxmlformats.org/drawingml/2006/main">
                  <a:graphicData uri="http://schemas.microsoft.com/office/word/2010/wordprocessingShape">
                    <wps:wsp>
                      <wps:cNvSpPr/>
                      <wps:spPr>
                        <a:xfrm rot="17063866" flipH="1">
                          <a:off x="0" y="0"/>
                          <a:ext cx="1257657" cy="8801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2E9DB8" w14:textId="22E67475" w:rsidR="00B90AF5" w:rsidRDefault="00FD400C" w:rsidP="00B90AF5">
                            <w:pPr>
                              <w:jc w:val="center"/>
                            </w:pPr>
                            <w:r w:rsidRPr="00F662CA">
                              <w:rPr>
                                <w:lang w:val="fr-BE"/>
                              </w:rPr>
                              <w:t>Le nom du fichier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83BA6" id="PIJL-RECHTS 9" o:spid="_x0000_s1026" type="#_x0000_t13" style="position:absolute;margin-left:324.45pt;margin-top:3pt;width:99.05pt;height:69.3pt;rotation:4954668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ZSlwIAAGUFAAAOAAAAZHJzL2Uyb0RvYy54bWysVE1v2zAMvQ/YfxB0b21nzUeDOkWQruuG&#10;oA2aDj0rshQbkCWNUuJkv36U7LhFW+wwzAeDFMlH8onU1fWhVmQvwFVG5zQ7TykRmpui0tuc/ny6&#10;PZtQ4jzTBVNGi5wehaPXs8+frho7FQNTGlUIIAii3bSxOS29t9MkcbwUNXPnxgqNRmmgZh5V2CYF&#10;sAbRa5UM0nSUNAYKC4YL5/D0pjXSWcSXUnD/IKUTnqicYm0+/iH+N+GfzK7YdAvMlhXvymD/UEXN&#10;Ko1Je6gb5hnZQfUOqq44GGekP+emToyUFRexB+wmS990sy6ZFbEXJMfZnib3/2D5/X4FpCpyekmJ&#10;ZjVe0er7j+XZ49fF3dOaXAaCGuum6Le2K+g0h2Lo9iChJmCQ1Wycjr5MRiNKpKrsHR5EOrBBcohs&#10;H3u2xcETjofZYDgeDceUcLRNJmmWxetIWtgAb8H5b8LUJAg5hWpb+jmAaSI22y+dx4Iw4OSISii2&#10;LS9K/qhEgFL6UUjsE/MOYnScMLFQQPYMZ4NxLrRvi3YlK0R7PEzxCxxgkj4iahEwIMtKqR67AwjT&#10;+x67hen8Q6iIA9oHp38rrA3uI2Jmo30fXFfawEcACrvqMrf+J5JaagJL/rA5oEsQN6Y44kDEO8V9&#10;cZbfVkj+kjm/YoCrgYe47v4Bf1KZJqemkygpDfz+6Dz448SilZIGVy2n7teOgaBEfdc4y5fZxUXY&#10;zahcDMcDVOC1ZfPaonf1wuCNZbG6KAZ/r06iBFM/46swD1nRxDTH3DnlHk7KwrdPAL4rXMzn0Q33&#10;0TK/1GvLT9Mbxurp8MzAdhPocXbvzWkt2fTNCLa+4Wq0me+8kVWczxdeO+pxl+MMde9OeCxe69Hr&#10;5XWc/QEAAP//AwBQSwMEFAAGAAgAAAAhAGGxk5zgAAAACwEAAA8AAABkcnMvZG93bnJldi54bWxM&#10;j8FOwzAQRO+V+Adrkbi1ThtURyFOhUAggXqh9MBxEy9J1NhOY7dN/57lBMfVPs28KTaT7cWZxtB5&#10;p2G5SECQq73pXKNh//kyz0CEiM5g7x1puFKATXkzKzA3/uI+6LyLjeAQF3LU0MY45FKGuiWLYeEH&#10;cvz79qPFyOfYSDPihcNtL1dJspYWO8cNLQ701FJ92J2sBvUajhMe3ir1LPfv6de2O159p/Xd7fT4&#10;ACLSFP9g+NVndSjZqfInZ4LoNaxVphjVMF+lvIGJbKlSEBWj6j4FWRby/4byBwAA//8DAFBLAQIt&#10;ABQABgAIAAAAIQC2gziS/gAAAOEBAAATAAAAAAAAAAAAAAAAAAAAAABbQ29udGVudF9UeXBlc10u&#10;eG1sUEsBAi0AFAAGAAgAAAAhADj9If/WAAAAlAEAAAsAAAAAAAAAAAAAAAAALwEAAF9yZWxzLy5y&#10;ZWxzUEsBAi0AFAAGAAgAAAAhAJy/JlKXAgAAZQUAAA4AAAAAAAAAAAAAAAAALgIAAGRycy9lMm9E&#10;b2MueG1sUEsBAi0AFAAGAAgAAAAhAGGxk5zgAAAACwEAAA8AAAAAAAAAAAAAAAAA8QQAAGRycy9k&#10;b3ducmV2LnhtbFBLBQYAAAAABAAEAPMAAAD+BQAAAAA=&#10;" adj="14042" fillcolor="#5b9bd5 [3204]" strokecolor="#1f4d78 [1604]" strokeweight="1pt">
                <v:textbox>
                  <w:txbxContent>
                    <w:p w14:paraId="4D2E9DB8" w14:textId="22E67475" w:rsidR="00B90AF5" w:rsidRDefault="00FD400C" w:rsidP="00B90AF5">
                      <w:pPr>
                        <w:jc w:val="center"/>
                      </w:pPr>
                      <w:r w:rsidRPr="00F662CA">
                        <w:rPr>
                          <w:lang w:val="fr-BE"/>
                        </w:rPr>
                        <w:t>Le nom du fichier</w:t>
                      </w:r>
                    </w:p>
                  </w:txbxContent>
                </v:textbox>
              </v:shape>
            </w:pict>
          </mc:Fallback>
        </mc:AlternateContent>
      </w:r>
    </w:p>
    <w:p w14:paraId="1B729ADC" w14:textId="77777777" w:rsidR="007555FE" w:rsidRPr="00F662CA" w:rsidRDefault="007555FE">
      <w:pPr>
        <w:rPr>
          <w:lang w:val="fr-BE"/>
        </w:rPr>
      </w:pPr>
      <w:r>
        <w:rPr>
          <w:noProof/>
          <w:lang w:eastAsia="nl-BE"/>
        </w:rPr>
        <mc:AlternateContent>
          <mc:Choice Requires="wps">
            <w:drawing>
              <wp:anchor distT="0" distB="0" distL="114300" distR="114300" simplePos="0" relativeHeight="251664384" behindDoc="0" locked="0" layoutInCell="1" allowOverlap="1" wp14:anchorId="76BD0F3F" wp14:editId="4DFED015">
                <wp:simplePos x="0" y="0"/>
                <wp:positionH relativeFrom="column">
                  <wp:posOffset>5280025</wp:posOffset>
                </wp:positionH>
                <wp:positionV relativeFrom="paragraph">
                  <wp:posOffset>207645</wp:posOffset>
                </wp:positionV>
                <wp:extent cx="922020" cy="502920"/>
                <wp:effectExtent l="95250" t="0" r="163830" b="0"/>
                <wp:wrapNone/>
                <wp:docPr id="8" name="PIJL-RECHTS 8"/>
                <wp:cNvGraphicFramePr/>
                <a:graphic xmlns:a="http://schemas.openxmlformats.org/drawingml/2006/main">
                  <a:graphicData uri="http://schemas.microsoft.com/office/word/2010/wordprocessingShape">
                    <wps:wsp>
                      <wps:cNvSpPr/>
                      <wps:spPr>
                        <a:xfrm rot="7758331">
                          <a:off x="0" y="0"/>
                          <a:ext cx="922020" cy="502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D49DC" id="PIJL-RECHTS 8" o:spid="_x0000_s1026" type="#_x0000_t13" style="position:absolute;margin-left:415.75pt;margin-top:16.35pt;width:72.6pt;height:39.6pt;rotation:8474166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DFhgIAAE4FAAAOAAAAZHJzL2Uyb0RvYy54bWysVFFP2zAQfp+0/2D5HZIGOqAiRVUZG1MF&#10;FWXi2Th2Y8mxvbPbtPv1OztpQID2MC0P0dl3993dd3e+vNo1mmwFeGVNSUfHOSXCcFspsy7pz8eb&#10;o3NKfGCmYtoaUdK98PRq+vnTZesmorC11ZUAgiDGT1pX0joEN8kyz2vRMH9snTColBYaFvAI66wC&#10;1iJ6o7Miz79krYXKgeXCe7y97pR0mvClFDzcS+lFILqkmFtIf0j/5/jPppdssgbmasX7NNg/ZNEw&#10;ZTDoAHXNAiMbUO+gGsXBeivDMbdNZqVUXKQasJpR/qaaVc2cSLUgOd4NNPn/B8vvtksgqiopNsqw&#10;Blu0vP2xOHr4Ov/+uCLnkaDW+QnardwS+pNHMVa7k9AQsMjq2dn4/ORklDjAqsguUbwfKBa7QDhe&#10;XhRFXmAjOKrGeXGBMmJmHVSEdODDN2EbEoWSglrXYQZg2wTNtgsfOoeDIXrHBLuUkhT2WkQobR6E&#10;xNowbJG801SJuQayZTgPjHNhQpezr1kluutxjl+f1eCRckyAEVkqrQfsHiBO7HvsLtfePrqKNJSD&#10;c/63xDrnwSNFtiYMzo0yFj4C0FhVH7mzP5DUURNZerbVHjufmof98I7fKGR8wXxYMsAdwEvc63CP&#10;P6ltW1LbS5TUFn5/dB/tcTRRS0mLO1VS/2vDQFCibw0O7cXo9DQuYTqcjs/iIMBrzfNrjdk0c4tt&#10;GqXskhjtgz6IEmzzhOs/i1FRxQzH2CXlAQ6Heeh2HR8QLmazZIaL51hYmJXjETyyGmfpcffEwPVj&#10;F3Be7+xh/9jkzdx1ttHT2NkmWKnSUL7w2vONS5sGp39g4qvw+pysXp7B6R8AAAD//wMAUEsDBBQA&#10;BgAIAAAAIQAvXj6y3wAAAAkBAAAPAAAAZHJzL2Rvd25yZXYueG1sTI8xT8MwEIV3JP6DdUgsqHWg&#10;pjQhTgWVEAwsLSxsbnzEUeNziN00/HuOCcbT+/Ted+V68p0YcYhtIA3X8wwEUh1sS42G97en2QpE&#10;TIas6QKhhm+MsK7Oz0pT2HCiLY671AguoVgYDS6lvpAy1g69ifPQI3H2GQZvEp9DI+1gTlzuO3mT&#10;ZUvpTUu84EyPG4f1YXf0PDLGmF+1+Vb516+Pw0v2+LwJTuvLi+nhHkTCKf3B8KvP6lCx0z4cyUbR&#10;aVgt1S2jGmYLEJznanEHYs+gUjnIqpT/P6h+AAAA//8DAFBLAQItABQABgAIAAAAIQC2gziS/gAA&#10;AOEBAAATAAAAAAAAAAAAAAAAAAAAAABbQ29udGVudF9UeXBlc10ueG1sUEsBAi0AFAAGAAgAAAAh&#10;ADj9If/WAAAAlAEAAAsAAAAAAAAAAAAAAAAALwEAAF9yZWxzLy5yZWxzUEsBAi0AFAAGAAgAAAAh&#10;AKOWcMWGAgAATgUAAA4AAAAAAAAAAAAAAAAALgIAAGRycy9lMm9Eb2MueG1sUEsBAi0AFAAGAAgA&#10;AAAhAC9ePrLfAAAACQEAAA8AAAAAAAAAAAAAAAAA4AQAAGRycy9kb3ducmV2LnhtbFBLBQYAAAAA&#10;BAAEAPMAAADsBQAAAAA=&#10;" adj="15709" fillcolor="#5b9bd5 [3204]" strokecolor="#1f4d78 [1604]" strokeweight="1pt"/>
            </w:pict>
          </mc:Fallback>
        </mc:AlternateContent>
      </w:r>
    </w:p>
    <w:p w14:paraId="16ABA33F" w14:textId="77777777" w:rsidR="00B90AF5" w:rsidRPr="00F662CA" w:rsidRDefault="00B90AF5">
      <w:pPr>
        <w:rPr>
          <w:lang w:val="fr-BE"/>
        </w:rPr>
      </w:pPr>
    </w:p>
    <w:p w14:paraId="51A259A3" w14:textId="77777777" w:rsidR="007A0916" w:rsidRDefault="00840B92">
      <w:r>
        <w:rPr>
          <w:noProof/>
          <w:lang w:eastAsia="nl-BE"/>
        </w:rPr>
        <w:drawing>
          <wp:inline distT="0" distB="0" distL="0" distR="0" wp14:anchorId="43819A8F" wp14:editId="5E132D20">
            <wp:extent cx="5760720" cy="41719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17195"/>
                    </a:xfrm>
                    <a:prstGeom prst="rect">
                      <a:avLst/>
                    </a:prstGeom>
                  </pic:spPr>
                </pic:pic>
              </a:graphicData>
            </a:graphic>
          </wp:inline>
        </w:drawing>
      </w:r>
    </w:p>
    <w:p w14:paraId="2731B43F" w14:textId="30082C70" w:rsidR="000A2657" w:rsidRPr="00F662CA" w:rsidRDefault="000A2657">
      <w:pPr>
        <w:rPr>
          <w:lang w:val="fr-BE"/>
        </w:rPr>
      </w:pPr>
      <w:r w:rsidRPr="00F662CA">
        <w:rPr>
          <w:lang w:val="fr-BE"/>
        </w:rPr>
        <w:t>Quand le résultat est ajouté avec succès</w:t>
      </w:r>
      <w:r w:rsidR="00A63DBA">
        <w:rPr>
          <w:lang w:val="fr-BE"/>
        </w:rPr>
        <w:t>,</w:t>
      </w:r>
      <w:r w:rsidRPr="00F662CA">
        <w:rPr>
          <w:lang w:val="fr-BE"/>
        </w:rPr>
        <w:t xml:space="preserve"> les catégories appara</w:t>
      </w:r>
      <w:r w:rsidR="00FC1491">
        <w:rPr>
          <w:lang w:val="fr-BE"/>
        </w:rPr>
        <w:t>i</w:t>
      </w:r>
      <w:r w:rsidRPr="00F662CA">
        <w:rPr>
          <w:lang w:val="fr-BE"/>
        </w:rPr>
        <w:t>ssent</w:t>
      </w:r>
      <w:r w:rsidR="00FC1491">
        <w:rPr>
          <w:lang w:val="fr-BE"/>
        </w:rPr>
        <w:t xml:space="preserve"> </w:t>
      </w:r>
      <w:r w:rsidRPr="00F662CA">
        <w:rPr>
          <w:lang w:val="fr-BE"/>
        </w:rPr>
        <w:t>:</w:t>
      </w:r>
    </w:p>
    <w:p w14:paraId="238577C1" w14:textId="77777777" w:rsidR="00B90AF5" w:rsidRDefault="00840B92">
      <w:r>
        <w:rPr>
          <w:noProof/>
          <w:lang w:eastAsia="nl-BE"/>
        </w:rPr>
        <w:drawing>
          <wp:inline distT="0" distB="0" distL="0" distR="0" wp14:anchorId="20B701EA" wp14:editId="27D126F5">
            <wp:extent cx="6244928" cy="876300"/>
            <wp:effectExtent l="0" t="0" r="381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49867" cy="876993"/>
                    </a:xfrm>
                    <a:prstGeom prst="rect">
                      <a:avLst/>
                    </a:prstGeom>
                  </pic:spPr>
                </pic:pic>
              </a:graphicData>
            </a:graphic>
          </wp:inline>
        </w:drawing>
      </w:r>
    </w:p>
    <w:p w14:paraId="042C5905" w14:textId="20BD8AEA" w:rsidR="000A2657" w:rsidRPr="00F662CA" w:rsidRDefault="000A2657">
      <w:pPr>
        <w:rPr>
          <w:lang w:val="fr-BE"/>
        </w:rPr>
      </w:pPr>
      <w:r w:rsidRPr="00F662CA">
        <w:rPr>
          <w:lang w:val="fr-BE"/>
        </w:rPr>
        <w:t>Vous pouvez cliquer sur l’une des catégories pour ouvrir le résultat correspondant.</w:t>
      </w:r>
      <w:r w:rsidR="00A63DBA">
        <w:rPr>
          <w:lang w:val="fr-BE"/>
        </w:rPr>
        <w:t xml:space="preserve"> Le bouton rouge vous permet de supprimer le résultat. </w:t>
      </w:r>
    </w:p>
    <w:p w14:paraId="171F2D88" w14:textId="01FD7057" w:rsidR="000A2657" w:rsidRPr="00FD400C" w:rsidRDefault="000A2657" w:rsidP="00FD400C">
      <w:pPr>
        <w:pBdr>
          <w:top w:val="single" w:sz="4" w:space="1" w:color="auto"/>
          <w:left w:val="single" w:sz="4" w:space="4" w:color="auto"/>
          <w:bottom w:val="single" w:sz="4" w:space="1" w:color="auto"/>
          <w:right w:val="single" w:sz="4" w:space="4" w:color="auto"/>
        </w:pBdr>
        <w:rPr>
          <w:b/>
          <w:lang w:val="fr-BE"/>
        </w:rPr>
      </w:pPr>
      <w:r w:rsidRPr="00FD400C">
        <w:rPr>
          <w:b/>
          <w:lang w:val="fr-BE"/>
        </w:rPr>
        <w:t>Certains programmes de classification prévoient un chargement automatique pour les fichiers XML. Après le chargement automatique, vous pouvez consulter et regarder également vos données grâce à votre login RFCB. Le numéro du vol dans la première colonne est votre code RFCB</w:t>
      </w:r>
      <w:r w:rsidR="00A63DBA" w:rsidRPr="00FD400C">
        <w:rPr>
          <w:b/>
          <w:lang w:val="fr-BE"/>
        </w:rPr>
        <w:t xml:space="preserve">. </w:t>
      </w:r>
    </w:p>
    <w:p w14:paraId="11EC9BC9" w14:textId="77777777" w:rsidR="0044070B" w:rsidRDefault="0044070B" w:rsidP="003F16BF">
      <w:pPr>
        <w:rPr>
          <w:lang w:val="fr-BE"/>
        </w:rPr>
      </w:pPr>
    </w:p>
    <w:p w14:paraId="3D212EE8" w14:textId="77777777" w:rsidR="0044070B" w:rsidRDefault="0044070B" w:rsidP="003F16BF">
      <w:pPr>
        <w:rPr>
          <w:lang w:val="fr-BE"/>
        </w:rPr>
      </w:pPr>
    </w:p>
    <w:p w14:paraId="3D115FA9" w14:textId="77777777" w:rsidR="0044070B" w:rsidRDefault="0044070B" w:rsidP="003F16BF">
      <w:pPr>
        <w:rPr>
          <w:lang w:val="fr-BE"/>
        </w:rPr>
      </w:pPr>
    </w:p>
    <w:p w14:paraId="5E8FA704" w14:textId="77777777" w:rsidR="0044070B" w:rsidRDefault="0044070B" w:rsidP="003F16BF">
      <w:pPr>
        <w:rPr>
          <w:lang w:val="fr-BE"/>
        </w:rPr>
      </w:pPr>
    </w:p>
    <w:p w14:paraId="2A9332EA" w14:textId="3C5241B3" w:rsidR="000A2657" w:rsidRPr="00F662CA" w:rsidRDefault="000A2657" w:rsidP="003F16BF">
      <w:pPr>
        <w:rPr>
          <w:lang w:val="fr-BE"/>
        </w:rPr>
      </w:pPr>
      <w:r w:rsidRPr="00F662CA">
        <w:rPr>
          <w:lang w:val="fr-BE"/>
        </w:rPr>
        <w:lastRenderedPageBreak/>
        <w:t>Pour le chargement d</w:t>
      </w:r>
      <w:r w:rsidR="00671F8E">
        <w:rPr>
          <w:lang w:val="fr-BE"/>
        </w:rPr>
        <w:t>u fichiers d’</w:t>
      </w:r>
      <w:proofErr w:type="spellStart"/>
      <w:r w:rsidR="00671F8E">
        <w:rPr>
          <w:lang w:val="fr-BE"/>
        </w:rPr>
        <w:t>enlogement</w:t>
      </w:r>
      <w:proofErr w:type="spellEnd"/>
      <w:r w:rsidR="00A63DBA">
        <w:rPr>
          <w:lang w:val="fr-BE"/>
        </w:rPr>
        <w:t>,</w:t>
      </w:r>
      <w:r w:rsidRPr="00F662CA">
        <w:rPr>
          <w:lang w:val="fr-BE"/>
        </w:rPr>
        <w:t xml:space="preserve"> le système fonctionne de la même façon. Vous s</w:t>
      </w:r>
      <w:r w:rsidR="00F82359">
        <w:rPr>
          <w:lang w:val="fr-BE"/>
        </w:rPr>
        <w:t>électionnez le fichier XML</w:t>
      </w:r>
      <w:r w:rsidRPr="00F662CA">
        <w:rPr>
          <w:lang w:val="fr-BE"/>
        </w:rPr>
        <w:t xml:space="preserve"> et vous cliquez sur “Chargement fichier”.</w:t>
      </w:r>
    </w:p>
    <w:p w14:paraId="06D86DC5" w14:textId="6D811BB7" w:rsidR="000A2657" w:rsidRPr="00F662CA" w:rsidRDefault="000A2657" w:rsidP="003F16BF">
      <w:pPr>
        <w:rPr>
          <w:lang w:val="fr-BE"/>
        </w:rPr>
      </w:pPr>
      <w:r w:rsidRPr="00F662CA">
        <w:rPr>
          <w:lang w:val="fr-BE"/>
        </w:rPr>
        <w:t>Quand vous utilisez un chargement automatique, deux possibilités sont à envisager</w:t>
      </w:r>
    </w:p>
    <w:p w14:paraId="67796DC6" w14:textId="40F63F88" w:rsidR="000A2657" w:rsidRPr="00F662CA" w:rsidRDefault="000A2657" w:rsidP="003F16BF">
      <w:pPr>
        <w:pStyle w:val="Lijstalinea"/>
        <w:numPr>
          <w:ilvl w:val="0"/>
          <w:numId w:val="2"/>
        </w:numPr>
        <w:rPr>
          <w:lang w:val="fr-BE"/>
        </w:rPr>
      </w:pPr>
      <w:r w:rsidRPr="00F662CA">
        <w:rPr>
          <w:lang w:val="fr-BE"/>
        </w:rPr>
        <w:t>Le fichier automatiquement chargé a un code RFCB.</w:t>
      </w:r>
      <w:r w:rsidR="002E2AAB">
        <w:rPr>
          <w:lang w:val="fr-BE"/>
        </w:rPr>
        <w:t xml:space="preserve"> C</w:t>
      </w:r>
      <w:r w:rsidRPr="00F662CA">
        <w:rPr>
          <w:lang w:val="fr-BE"/>
        </w:rPr>
        <w:t xml:space="preserve">eci </w:t>
      </w:r>
      <w:r w:rsidR="002E2AAB">
        <w:rPr>
          <w:lang w:val="fr-BE"/>
        </w:rPr>
        <w:t xml:space="preserve">sera </w:t>
      </w:r>
      <w:r w:rsidRPr="00F662CA">
        <w:rPr>
          <w:lang w:val="fr-BE"/>
        </w:rPr>
        <w:t xml:space="preserve">visible </w:t>
      </w:r>
      <w:r w:rsidR="00A63DBA">
        <w:rPr>
          <w:lang w:val="fr-BE"/>
        </w:rPr>
        <w:t>d</w:t>
      </w:r>
      <w:r w:rsidRPr="00F662CA">
        <w:rPr>
          <w:lang w:val="fr-BE"/>
        </w:rPr>
        <w:t>ans RFCB-Online comme si vous l’aviez chargé manuellement</w:t>
      </w:r>
    </w:p>
    <w:p w14:paraId="5FA3CA26" w14:textId="77777777" w:rsidR="003F16BF" w:rsidRDefault="00840B92" w:rsidP="003F16BF">
      <w:r>
        <w:rPr>
          <w:noProof/>
          <w:lang w:eastAsia="nl-BE"/>
        </w:rPr>
        <w:drawing>
          <wp:inline distT="0" distB="0" distL="0" distR="0" wp14:anchorId="1DD03A48" wp14:editId="58589540">
            <wp:extent cx="6261652" cy="190500"/>
            <wp:effectExtent l="0" t="0" r="635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8479" cy="190708"/>
                    </a:xfrm>
                    <a:prstGeom prst="rect">
                      <a:avLst/>
                    </a:prstGeom>
                  </pic:spPr>
                </pic:pic>
              </a:graphicData>
            </a:graphic>
          </wp:inline>
        </w:drawing>
      </w:r>
    </w:p>
    <w:p w14:paraId="6FC6107E" w14:textId="759A49C8" w:rsidR="00655B49" w:rsidRPr="00F662CA" w:rsidRDefault="000A2657" w:rsidP="003F16BF">
      <w:pPr>
        <w:rPr>
          <w:lang w:val="fr-BE"/>
        </w:rPr>
      </w:pPr>
      <w:r w:rsidRPr="00F662CA">
        <w:rPr>
          <w:lang w:val="fr-BE"/>
        </w:rPr>
        <w:t>Vous pouvez clique</w:t>
      </w:r>
      <w:r w:rsidR="00A63DBA">
        <w:rPr>
          <w:lang w:val="fr-BE"/>
        </w:rPr>
        <w:t>r</w:t>
      </w:r>
      <w:r w:rsidRPr="00F662CA">
        <w:rPr>
          <w:lang w:val="fr-BE"/>
        </w:rPr>
        <w:t xml:space="preserve"> sur le bouton “supprimer” en fin de ligne si vous voulez charger à nouveau le fichier</w:t>
      </w:r>
      <w:r w:rsidR="009D7245" w:rsidRPr="00F662CA">
        <w:rPr>
          <w:lang w:val="fr-BE"/>
        </w:rPr>
        <w:t>.</w:t>
      </w:r>
    </w:p>
    <w:p w14:paraId="5C65C13F" w14:textId="2C898607" w:rsidR="009D7245" w:rsidRPr="00A63DBA" w:rsidRDefault="009D7245" w:rsidP="009D7245">
      <w:pPr>
        <w:pStyle w:val="Lijstalinea"/>
        <w:rPr>
          <w:lang w:val="fr-BE"/>
        </w:rPr>
      </w:pPr>
      <w:r w:rsidRPr="00F662CA">
        <w:rPr>
          <w:lang w:val="fr-BE"/>
        </w:rPr>
        <w:t xml:space="preserve">Le fichier qui a été automatiquement chargé </w:t>
      </w:r>
      <w:r w:rsidR="00A63DBA" w:rsidRPr="00FD400C">
        <w:rPr>
          <w:b/>
          <w:bCs/>
          <w:u w:val="single"/>
          <w:lang w:val="fr-BE"/>
        </w:rPr>
        <w:t>N</w:t>
      </w:r>
      <w:r w:rsidRPr="00FD400C">
        <w:rPr>
          <w:b/>
          <w:u w:val="single"/>
          <w:lang w:val="fr-BE"/>
        </w:rPr>
        <w:t xml:space="preserve">’a </w:t>
      </w:r>
      <w:r w:rsidRPr="00FD400C">
        <w:rPr>
          <w:b/>
          <w:bCs/>
          <w:u w:val="single"/>
          <w:lang w:val="fr-BE"/>
        </w:rPr>
        <w:t>PAS</w:t>
      </w:r>
      <w:r w:rsidRPr="00FD400C">
        <w:rPr>
          <w:b/>
          <w:u w:val="single"/>
          <w:lang w:val="fr-BE"/>
        </w:rPr>
        <w:t xml:space="preserve"> </w:t>
      </w:r>
      <w:r w:rsidRPr="00F662CA">
        <w:rPr>
          <w:lang w:val="fr-BE"/>
        </w:rPr>
        <w:t>de code RFCB. Alors, RFCB-Online va regarder si</w:t>
      </w:r>
      <w:r w:rsidR="002E2AAB">
        <w:rPr>
          <w:lang w:val="fr-BE"/>
        </w:rPr>
        <w:t>,</w:t>
      </w:r>
      <w:r w:rsidRPr="00F662CA">
        <w:rPr>
          <w:lang w:val="fr-BE"/>
        </w:rPr>
        <w:t xml:space="preserve"> sur base du nom du concours, de la date, du matricule de la société</w:t>
      </w:r>
      <w:r w:rsidR="002E2AAB">
        <w:rPr>
          <w:lang w:val="fr-BE"/>
        </w:rPr>
        <w:t>,</w:t>
      </w:r>
      <w:r w:rsidRPr="00F662CA">
        <w:rPr>
          <w:lang w:val="fr-BE"/>
        </w:rPr>
        <w:t xml:space="preserve"> une connexion peut être établie. </w:t>
      </w:r>
      <w:r w:rsidRPr="00A63DBA">
        <w:rPr>
          <w:lang w:val="fr-BE"/>
        </w:rPr>
        <w:t xml:space="preserve">Quand une concordance existe, </w:t>
      </w:r>
      <w:r w:rsidR="00A63DBA" w:rsidRPr="00A63DBA">
        <w:rPr>
          <w:lang w:val="fr-BE"/>
        </w:rPr>
        <w:t>vous l</w:t>
      </w:r>
      <w:r w:rsidR="00A63DBA">
        <w:rPr>
          <w:lang w:val="fr-BE"/>
        </w:rPr>
        <w:t xml:space="preserve">irez </w:t>
      </w:r>
      <w:r w:rsidRPr="00A63DBA">
        <w:rPr>
          <w:lang w:val="fr-BE"/>
        </w:rPr>
        <w:t>“</w:t>
      </w:r>
      <w:r w:rsidR="00F82359">
        <w:rPr>
          <w:lang w:val="fr-BE"/>
        </w:rPr>
        <w:t xml:space="preserve">chargé </w:t>
      </w:r>
      <w:r w:rsidRPr="00A63DBA">
        <w:rPr>
          <w:lang w:val="fr-BE"/>
        </w:rPr>
        <w:t>automatiquement</w:t>
      </w:r>
      <w:r w:rsidR="00F82359" w:rsidRPr="00A63DBA">
        <w:rPr>
          <w:lang w:val="fr-BE"/>
        </w:rPr>
        <w:t xml:space="preserve"> </w:t>
      </w:r>
      <w:r w:rsidRPr="00A63DBA">
        <w:rPr>
          <w:lang w:val="fr-BE"/>
        </w:rPr>
        <w:t>”.</w:t>
      </w:r>
    </w:p>
    <w:p w14:paraId="1BC2098A" w14:textId="77777777" w:rsidR="003F16BF" w:rsidRDefault="00840B92" w:rsidP="003F16BF">
      <w:r>
        <w:rPr>
          <w:noProof/>
          <w:lang w:eastAsia="nl-BE"/>
        </w:rPr>
        <w:drawing>
          <wp:inline distT="0" distB="0" distL="0" distR="0" wp14:anchorId="5962A1D3" wp14:editId="37E6F2DF">
            <wp:extent cx="6237171" cy="182880"/>
            <wp:effectExtent l="0" t="0" r="0" b="762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1931" cy="183020"/>
                    </a:xfrm>
                    <a:prstGeom prst="rect">
                      <a:avLst/>
                    </a:prstGeom>
                  </pic:spPr>
                </pic:pic>
              </a:graphicData>
            </a:graphic>
          </wp:inline>
        </w:drawing>
      </w:r>
    </w:p>
    <w:p w14:paraId="298A181A" w14:textId="10CA4339" w:rsidR="009D7245" w:rsidRPr="00F662CA" w:rsidRDefault="009D7245" w:rsidP="003F16BF">
      <w:pPr>
        <w:rPr>
          <w:lang w:val="fr-BE"/>
        </w:rPr>
      </w:pPr>
      <w:r w:rsidRPr="00F662CA">
        <w:rPr>
          <w:lang w:val="fr-BE"/>
        </w:rPr>
        <w:t>Vous pouvez toujours charger un autre fichier avec le code RFCB correct mais cela n’est pas nécessaire.</w:t>
      </w:r>
    </w:p>
    <w:p w14:paraId="3154760E" w14:textId="77777777" w:rsidR="00655B49" w:rsidRPr="00F662CA" w:rsidRDefault="00655B49" w:rsidP="003F16BF">
      <w:pPr>
        <w:rPr>
          <w:lang w:val="fr-BE"/>
        </w:rPr>
      </w:pPr>
    </w:p>
    <w:p w14:paraId="1041CBAF" w14:textId="45556A8C" w:rsidR="00655B49" w:rsidRPr="003F16BF" w:rsidRDefault="00AA3E45" w:rsidP="003F16BF">
      <w:r>
        <w:rPr>
          <w:noProof/>
          <w:lang w:eastAsia="nl-BE"/>
        </w:rPr>
        <w:drawing>
          <wp:inline distT="0" distB="0" distL="0" distR="0" wp14:anchorId="78E55D10" wp14:editId="33000817">
            <wp:extent cx="5760720" cy="2067560"/>
            <wp:effectExtent l="0" t="0" r="0" b="889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067560"/>
                    </a:xfrm>
                    <a:prstGeom prst="rect">
                      <a:avLst/>
                    </a:prstGeom>
                  </pic:spPr>
                </pic:pic>
              </a:graphicData>
            </a:graphic>
          </wp:inline>
        </w:drawing>
      </w:r>
      <w:bookmarkStart w:id="0" w:name="_GoBack"/>
      <w:bookmarkEnd w:id="0"/>
    </w:p>
    <w:sectPr w:rsidR="00655B49" w:rsidRPr="003F16BF" w:rsidSect="0044070B">
      <w:headerReference w:type="default" r:id="rId17"/>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51E53" w14:textId="77777777" w:rsidR="008F2FB0" w:rsidRDefault="008F2FB0" w:rsidP="007555FE">
      <w:pPr>
        <w:spacing w:after="0" w:line="240" w:lineRule="auto"/>
      </w:pPr>
      <w:r>
        <w:separator/>
      </w:r>
    </w:p>
  </w:endnote>
  <w:endnote w:type="continuationSeparator" w:id="0">
    <w:p w14:paraId="5231183C" w14:textId="77777777" w:rsidR="008F2FB0" w:rsidRDefault="008F2FB0" w:rsidP="0075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780AA" w14:textId="77777777" w:rsidR="008F2FB0" w:rsidRDefault="008F2FB0" w:rsidP="007555FE">
      <w:pPr>
        <w:spacing w:after="0" w:line="240" w:lineRule="auto"/>
      </w:pPr>
      <w:r>
        <w:separator/>
      </w:r>
    </w:p>
  </w:footnote>
  <w:footnote w:type="continuationSeparator" w:id="0">
    <w:p w14:paraId="39A4167A" w14:textId="77777777" w:rsidR="008F2FB0" w:rsidRDefault="008F2FB0" w:rsidP="00755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EA9B" w14:textId="77777777" w:rsidR="007555FE" w:rsidRDefault="007555FE" w:rsidP="007555FE">
    <w:pPr>
      <w:pStyle w:val="Koptekst"/>
      <w:jc w:val="center"/>
    </w:pPr>
    <w:r>
      <w:rPr>
        <w:noProof/>
        <w:lang w:eastAsia="nl-BE"/>
      </w:rPr>
      <w:drawing>
        <wp:anchor distT="0" distB="0" distL="114300" distR="114300" simplePos="0" relativeHeight="251659264" behindDoc="1" locked="0" layoutInCell="1" allowOverlap="1" wp14:anchorId="3AEC2F38" wp14:editId="11DC5827">
          <wp:simplePos x="0" y="0"/>
          <wp:positionH relativeFrom="margin">
            <wp:align>center</wp:align>
          </wp:positionH>
          <wp:positionV relativeFrom="paragraph">
            <wp:posOffset>-312420</wp:posOffset>
          </wp:positionV>
          <wp:extent cx="539719" cy="708203"/>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BD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19" cy="708203"/>
                  </a:xfrm>
                  <a:prstGeom prst="rect">
                    <a:avLst/>
                  </a:prstGeom>
                </pic:spPr>
              </pic:pic>
            </a:graphicData>
          </a:graphic>
          <wp14:sizeRelH relativeFrom="page">
            <wp14:pctWidth>0</wp14:pctWidth>
          </wp14:sizeRelH>
          <wp14:sizeRelV relativeFrom="page">
            <wp14:pctHeight>0</wp14:pctHeight>
          </wp14:sizeRelV>
        </wp:anchor>
      </w:drawing>
    </w:r>
  </w:p>
  <w:p w14:paraId="3CEE2608" w14:textId="77777777" w:rsidR="007555FE" w:rsidRDefault="007555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05FC8"/>
    <w:multiLevelType w:val="hybridMultilevel"/>
    <w:tmpl w:val="62A0E896"/>
    <w:lvl w:ilvl="0" w:tplc="E51C09E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60E3FA4"/>
    <w:multiLevelType w:val="hybridMultilevel"/>
    <w:tmpl w:val="CCC4FC18"/>
    <w:lvl w:ilvl="0" w:tplc="2B6AC68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16"/>
    <w:rsid w:val="000A2657"/>
    <w:rsid w:val="000E1F81"/>
    <w:rsid w:val="00142796"/>
    <w:rsid w:val="00285E2B"/>
    <w:rsid w:val="002A5E94"/>
    <w:rsid w:val="002E2AAB"/>
    <w:rsid w:val="003F16BF"/>
    <w:rsid w:val="0044070B"/>
    <w:rsid w:val="005164AD"/>
    <w:rsid w:val="00623995"/>
    <w:rsid w:val="00655B49"/>
    <w:rsid w:val="00671F8E"/>
    <w:rsid w:val="0067572C"/>
    <w:rsid w:val="006B7274"/>
    <w:rsid w:val="007555FE"/>
    <w:rsid w:val="007A0916"/>
    <w:rsid w:val="00825771"/>
    <w:rsid w:val="00840B92"/>
    <w:rsid w:val="008F2FB0"/>
    <w:rsid w:val="009D7245"/>
    <w:rsid w:val="00A63DBA"/>
    <w:rsid w:val="00AA3E45"/>
    <w:rsid w:val="00B90AF5"/>
    <w:rsid w:val="00BB21C5"/>
    <w:rsid w:val="00D752B3"/>
    <w:rsid w:val="00D86D6A"/>
    <w:rsid w:val="00E33BCF"/>
    <w:rsid w:val="00F662CA"/>
    <w:rsid w:val="00F82359"/>
    <w:rsid w:val="00FC1491"/>
    <w:rsid w:val="00FC4A88"/>
    <w:rsid w:val="00FD40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9EFD1"/>
  <w15:chartTrackingRefBased/>
  <w15:docId w15:val="{6640A87D-D17C-496B-9FE2-B72ADB9A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5FE"/>
  </w:style>
  <w:style w:type="paragraph" w:styleId="Voettekst">
    <w:name w:val="footer"/>
    <w:basedOn w:val="Standaard"/>
    <w:link w:val="VoettekstChar"/>
    <w:uiPriority w:val="99"/>
    <w:unhideWhenUsed/>
    <w:rsid w:val="00755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5FE"/>
  </w:style>
  <w:style w:type="character" w:styleId="Hyperlink">
    <w:name w:val="Hyperlink"/>
    <w:basedOn w:val="Standaardalinea-lettertype"/>
    <w:uiPriority w:val="99"/>
    <w:unhideWhenUsed/>
    <w:rsid w:val="007555FE"/>
    <w:rPr>
      <w:color w:val="0563C1" w:themeColor="hyperlink"/>
      <w:u w:val="single"/>
    </w:rPr>
  </w:style>
  <w:style w:type="paragraph" w:styleId="Lijstalinea">
    <w:name w:val="List Paragraph"/>
    <w:basedOn w:val="Standaard"/>
    <w:uiPriority w:val="34"/>
    <w:qFormat/>
    <w:rsid w:val="003F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3</Pages>
  <Words>404</Words>
  <Characters>2225</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Rommelaere</dc:creator>
  <cp:keywords/>
  <dc:description/>
  <cp:lastModifiedBy>Jeroen Rommelaere</cp:lastModifiedBy>
  <cp:revision>6</cp:revision>
  <cp:lastPrinted>2021-04-16T09:39:00Z</cp:lastPrinted>
  <dcterms:created xsi:type="dcterms:W3CDTF">2021-04-12T13:03:00Z</dcterms:created>
  <dcterms:modified xsi:type="dcterms:W3CDTF">2021-04-16T09:42:00Z</dcterms:modified>
</cp:coreProperties>
</file>