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B1C6" w14:textId="4AEEB41D" w:rsidR="008F2779" w:rsidRPr="00C059CC" w:rsidRDefault="00216E02" w:rsidP="00C059CC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</w:pPr>
      <w:r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>M</w:t>
      </w:r>
      <w:r w:rsidR="008F2779"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 xml:space="preserve">anuel </w:t>
      </w:r>
      <w:proofErr w:type="spellStart"/>
      <w:r w:rsidR="008F2779"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>d’utilisation</w:t>
      </w:r>
      <w:proofErr w:type="spellEnd"/>
      <w:r w:rsidR="008F2779"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 xml:space="preserve"> “</w:t>
      </w:r>
      <w:proofErr w:type="spellStart"/>
      <w:r w:rsidR="008F2779"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>Sociétés</w:t>
      </w:r>
      <w:proofErr w:type="spellEnd"/>
      <w:r w:rsidR="008F2779"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>”</w:t>
      </w:r>
    </w:p>
    <w:p w14:paraId="7762A057" w14:textId="3932F6AC" w:rsidR="00431BA5" w:rsidRDefault="00431BA5" w:rsidP="00431BA5"/>
    <w:p w14:paraId="732DF302" w14:textId="05D59C29" w:rsidR="00C059CC" w:rsidRPr="00C059CC" w:rsidRDefault="00C059CC" w:rsidP="00431BA5">
      <w:pPr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</w:pPr>
      <w:r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>Login</w:t>
      </w:r>
    </w:p>
    <w:p w14:paraId="1DAE1847" w14:textId="42808E82" w:rsidR="00431BA5" w:rsidRPr="008F2779" w:rsidRDefault="008F2779" w:rsidP="00431BA5">
      <w:pPr>
        <w:rPr>
          <w:color w:val="FF0000"/>
        </w:rPr>
      </w:pPr>
      <w:r>
        <w:rPr>
          <w:color w:val="FF0000"/>
        </w:rPr>
        <w:t>Alle</w:t>
      </w:r>
      <w:r w:rsidR="004F13F0">
        <w:rPr>
          <w:color w:val="FF0000"/>
        </w:rPr>
        <w:t>r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sur</w:t>
      </w:r>
      <w:proofErr w:type="spellEnd"/>
      <w:r>
        <w:rPr>
          <w:color w:val="FF0000"/>
        </w:rPr>
        <w:t xml:space="preserve"> </w:t>
      </w:r>
      <w:hyperlink r:id="rId7" w:history="1">
        <w:r w:rsidR="004F13F0" w:rsidRPr="00383879">
          <w:rPr>
            <w:rStyle w:val="Hyperlink"/>
          </w:rPr>
          <w:t>www.rfcb.be</w:t>
        </w:r>
      </w:hyperlink>
      <w:r>
        <w:rPr>
          <w:color w:val="FF0000"/>
        </w:rPr>
        <w:t xml:space="preserve"> et </w:t>
      </w:r>
      <w:proofErr w:type="spellStart"/>
      <w:r>
        <w:rPr>
          <w:color w:val="FF0000"/>
        </w:rPr>
        <w:t>sélectionner</w:t>
      </w:r>
      <w:proofErr w:type="spellEnd"/>
      <w:r>
        <w:rPr>
          <w:color w:val="FF0000"/>
        </w:rPr>
        <w:t xml:space="preserve"> “ Club Login”</w:t>
      </w:r>
    </w:p>
    <w:p w14:paraId="3AE61A35" w14:textId="3AB8DDD5" w:rsidR="0042327B" w:rsidRDefault="0042327B" w:rsidP="006C5ADE">
      <w:pPr>
        <w:jc w:val="right"/>
      </w:pPr>
      <w:r w:rsidRPr="0042327B"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57F6EA5F" wp14:editId="368A1AE6">
            <wp:simplePos x="0" y="0"/>
            <wp:positionH relativeFrom="margin">
              <wp:posOffset>3141345</wp:posOffset>
            </wp:positionH>
            <wp:positionV relativeFrom="paragraph">
              <wp:posOffset>13970</wp:posOffset>
            </wp:positionV>
            <wp:extent cx="300990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463" y="21289"/>
                <wp:lineTo x="214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3649" r="3108" b="2486"/>
                    <a:stretch/>
                  </pic:blipFill>
                  <pic:spPr bwMode="auto">
                    <a:xfrm>
                      <a:off x="0" y="0"/>
                      <a:ext cx="3009900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779">
        <w:t xml:space="preserve"> </w:t>
      </w:r>
    </w:p>
    <w:p w14:paraId="288848DC" w14:textId="77777777" w:rsidR="008F2779" w:rsidRPr="008F2779" w:rsidRDefault="008F2779" w:rsidP="008F2779">
      <w:pPr>
        <w:rPr>
          <w:color w:val="FF0000"/>
        </w:rPr>
      </w:pPr>
      <w:proofErr w:type="spellStart"/>
      <w:r w:rsidRPr="008F2779">
        <w:rPr>
          <w:color w:val="FF0000"/>
        </w:rPr>
        <w:t>Vous</w:t>
      </w:r>
      <w:proofErr w:type="spellEnd"/>
      <w:r w:rsidRPr="008F2779">
        <w:rPr>
          <w:color w:val="FF0000"/>
        </w:rPr>
        <w:t xml:space="preserve"> </w:t>
      </w:r>
      <w:proofErr w:type="spellStart"/>
      <w:r w:rsidRPr="008F2779">
        <w:rPr>
          <w:color w:val="FF0000"/>
        </w:rPr>
        <w:t>accédez</w:t>
      </w:r>
      <w:proofErr w:type="spellEnd"/>
      <w:r w:rsidRPr="008F2779">
        <w:rPr>
          <w:color w:val="FF0000"/>
        </w:rPr>
        <w:t xml:space="preserve"> à </w:t>
      </w:r>
      <w:proofErr w:type="spellStart"/>
      <w:r w:rsidRPr="008F2779">
        <w:rPr>
          <w:color w:val="FF0000"/>
        </w:rPr>
        <w:t>l’écran</w:t>
      </w:r>
      <w:proofErr w:type="spellEnd"/>
      <w:r w:rsidRPr="008F2779">
        <w:rPr>
          <w:color w:val="FF0000"/>
        </w:rPr>
        <w:t xml:space="preserve"> </w:t>
      </w:r>
      <w:proofErr w:type="spellStart"/>
      <w:r w:rsidRPr="008F2779">
        <w:rPr>
          <w:color w:val="FF0000"/>
        </w:rPr>
        <w:t>suivant</w:t>
      </w:r>
      <w:proofErr w:type="spellEnd"/>
      <w:r w:rsidRPr="008F2779">
        <w:rPr>
          <w:color w:val="FF0000"/>
        </w:rPr>
        <w:t>:</w:t>
      </w:r>
    </w:p>
    <w:p w14:paraId="11265CE8" w14:textId="1632D319" w:rsidR="00216E02" w:rsidRPr="00216E02" w:rsidRDefault="00216E02" w:rsidP="00216E02">
      <w:pPr>
        <w:rPr>
          <w:b/>
          <w:u w:val="single"/>
        </w:rPr>
      </w:pPr>
    </w:p>
    <w:p w14:paraId="07C6EC4D" w14:textId="6122F4AA" w:rsidR="004F13F0" w:rsidRDefault="00431BA5" w:rsidP="008F2779">
      <w:pPr>
        <w:pStyle w:val="Lijstalinea"/>
        <w:ind w:left="360"/>
        <w:rPr>
          <w:noProof/>
          <w:lang w:eastAsia="nl-BE"/>
        </w:rPr>
      </w:pPr>
      <w:r>
        <w:rPr>
          <w:noProof/>
          <w:lang w:eastAsia="nl-BE"/>
        </w:rPr>
        <w:t>.</w:t>
      </w:r>
      <w:r w:rsidR="008F2779">
        <w:rPr>
          <w:noProof/>
          <w:lang w:eastAsia="nl-BE"/>
        </w:rPr>
        <w:t xml:space="preserve"> </w:t>
      </w:r>
    </w:p>
    <w:p w14:paraId="75640C67" w14:textId="41E172AE" w:rsidR="004F13F0" w:rsidRDefault="004F13F0" w:rsidP="008F2779">
      <w:pPr>
        <w:pStyle w:val="Lijstalinea"/>
        <w:ind w:left="360"/>
        <w:rPr>
          <w:noProof/>
          <w:lang w:eastAsia="nl-BE"/>
        </w:rPr>
      </w:pPr>
    </w:p>
    <w:p w14:paraId="00F96584" w14:textId="7AB8266E" w:rsidR="00216E02" w:rsidRDefault="00216E02" w:rsidP="008F2779">
      <w:pPr>
        <w:pStyle w:val="Lijstalinea"/>
        <w:ind w:left="360"/>
        <w:rPr>
          <w:noProof/>
          <w:lang w:eastAsia="nl-BE"/>
        </w:rPr>
      </w:pPr>
    </w:p>
    <w:p w14:paraId="05A753FC" w14:textId="38E827BA" w:rsidR="00216E02" w:rsidRDefault="00216E02" w:rsidP="008F2779">
      <w:pPr>
        <w:pStyle w:val="Lijstalinea"/>
        <w:ind w:left="360"/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6B36C1F8" wp14:editId="03C25896">
            <wp:simplePos x="0" y="0"/>
            <wp:positionH relativeFrom="column">
              <wp:posOffset>-423545</wp:posOffset>
            </wp:positionH>
            <wp:positionV relativeFrom="paragraph">
              <wp:posOffset>284480</wp:posOffset>
            </wp:positionV>
            <wp:extent cx="398653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69" y="21377"/>
                <wp:lineTo x="21469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CC1BB" w14:textId="1E2D6150" w:rsidR="004F13F0" w:rsidRDefault="00F5185C" w:rsidP="008F2779">
      <w:pPr>
        <w:pStyle w:val="Lijstalinea"/>
        <w:ind w:left="360"/>
        <w:rPr>
          <w:noProof/>
          <w:color w:val="FF0000"/>
          <w:u w:val="single"/>
          <w:lang w:eastAsia="nl-BE"/>
        </w:rPr>
      </w:pPr>
      <w:r>
        <w:rPr>
          <w:noProof/>
          <w:color w:val="FF0000"/>
          <w:u w:val="single"/>
          <w:lang w:eastAsia="nl-BE"/>
        </w:rPr>
        <w:t>Sa connecter</w:t>
      </w:r>
      <w:r w:rsidR="004F13F0" w:rsidRPr="004F13F0">
        <w:rPr>
          <w:noProof/>
          <w:color w:val="FF0000"/>
          <w:u w:val="single"/>
          <w:lang w:eastAsia="nl-BE"/>
        </w:rPr>
        <w:t xml:space="preserve"> pour la première fois</w:t>
      </w:r>
    </w:p>
    <w:p w14:paraId="27E0F595" w14:textId="415A1BC5" w:rsidR="004F13F0" w:rsidRPr="004F13F0" w:rsidRDefault="004F13F0" w:rsidP="008F2779">
      <w:pPr>
        <w:pStyle w:val="Lijstalinea"/>
        <w:ind w:left="360"/>
        <w:rPr>
          <w:noProof/>
          <w:color w:val="FF0000"/>
          <w:u w:val="single"/>
          <w:lang w:eastAsia="nl-BE"/>
        </w:rPr>
      </w:pPr>
    </w:p>
    <w:p w14:paraId="7C3A1603" w14:textId="77777777" w:rsidR="00431BA5" w:rsidRDefault="004F13F0" w:rsidP="004F13F0">
      <w:pPr>
        <w:pStyle w:val="Lijstalinea"/>
        <w:numPr>
          <w:ilvl w:val="0"/>
          <w:numId w:val="1"/>
        </w:numPr>
      </w:pPr>
      <w:r>
        <w:rPr>
          <w:noProof/>
          <w:color w:val="FF0000"/>
          <w:lang w:eastAsia="nl-BE"/>
        </w:rPr>
        <w:t xml:space="preserve"> </w:t>
      </w:r>
      <w:r w:rsidR="008F2779" w:rsidRPr="008F2779">
        <w:rPr>
          <w:noProof/>
          <w:color w:val="FF0000"/>
          <w:lang w:eastAsia="nl-BE"/>
        </w:rPr>
        <w:t xml:space="preserve">Quand vous accédez pour la toute première fois, vous devez introduire comme mot de passe le code qui vous a été </w:t>
      </w:r>
      <w:r w:rsidR="007B3C0A">
        <w:rPr>
          <w:noProof/>
          <w:color w:val="FF0000"/>
          <w:lang w:eastAsia="nl-BE"/>
        </w:rPr>
        <w:t>transmis</w:t>
      </w:r>
      <w:r w:rsidR="008F2779" w:rsidRPr="008F2779">
        <w:rPr>
          <w:noProof/>
          <w:color w:val="FF0000"/>
          <w:lang w:eastAsia="nl-BE"/>
        </w:rPr>
        <w:t xml:space="preserve"> par la RFCB. Vous </w:t>
      </w:r>
      <w:r w:rsidR="00F5185C">
        <w:rPr>
          <w:noProof/>
          <w:color w:val="FF0000"/>
          <w:lang w:eastAsia="nl-BE"/>
        </w:rPr>
        <w:t>vous conectez</w:t>
      </w:r>
      <w:r w:rsidR="008F2779" w:rsidRPr="008F2779">
        <w:rPr>
          <w:noProof/>
          <w:color w:val="FF0000"/>
          <w:lang w:eastAsia="nl-BE"/>
        </w:rPr>
        <w:t xml:space="preserve"> donc grâce aux 5 chiffres du matricule de votre société et</w:t>
      </w:r>
      <w:r w:rsidR="00F5185C">
        <w:rPr>
          <w:noProof/>
          <w:color w:val="FF0000"/>
          <w:lang w:eastAsia="nl-BE"/>
        </w:rPr>
        <w:t xml:space="preserve"> à</w:t>
      </w:r>
      <w:r w:rsidR="008F2779" w:rsidRPr="008F2779">
        <w:rPr>
          <w:noProof/>
          <w:color w:val="FF0000"/>
          <w:lang w:eastAsia="nl-BE"/>
        </w:rPr>
        <w:t xml:space="preserve"> votre code</w:t>
      </w:r>
    </w:p>
    <w:p w14:paraId="5B6B7CD4" w14:textId="77777777" w:rsidR="008F2779" w:rsidRDefault="008F2779" w:rsidP="008F2779">
      <w:pPr>
        <w:pStyle w:val="Lijstalinea"/>
        <w:ind w:left="360"/>
      </w:pPr>
    </w:p>
    <w:p w14:paraId="45A0C814" w14:textId="77777777" w:rsidR="00431BA5" w:rsidRDefault="00431BA5" w:rsidP="00431BA5">
      <w:pPr>
        <w:pStyle w:val="Lijstalinea"/>
        <w:rPr>
          <w:noProof/>
          <w:lang w:eastAsia="nl-BE"/>
        </w:rPr>
      </w:pPr>
    </w:p>
    <w:p w14:paraId="442872CB" w14:textId="77777777" w:rsidR="00431BA5" w:rsidRDefault="00431BA5" w:rsidP="00431BA5">
      <w:pPr>
        <w:pStyle w:val="Lijstalinea"/>
      </w:pPr>
    </w:p>
    <w:p w14:paraId="548ED8F5" w14:textId="14727285" w:rsidR="00431BA5" w:rsidRPr="00216E02" w:rsidRDefault="008F2779" w:rsidP="00431BA5">
      <w:pPr>
        <w:pStyle w:val="Lijstalinea"/>
        <w:numPr>
          <w:ilvl w:val="0"/>
          <w:numId w:val="1"/>
        </w:numPr>
        <w:rPr>
          <w:color w:val="FF0000"/>
        </w:rPr>
      </w:pPr>
      <w:proofErr w:type="spellStart"/>
      <w:r w:rsidRPr="00216E02">
        <w:rPr>
          <w:color w:val="FF0000"/>
        </w:rPr>
        <w:t>Vous</w:t>
      </w:r>
      <w:proofErr w:type="spellEnd"/>
      <w:r w:rsidRPr="00216E02">
        <w:rPr>
          <w:color w:val="FF0000"/>
        </w:rPr>
        <w:t xml:space="preserve"> </w:t>
      </w:r>
      <w:proofErr w:type="spellStart"/>
      <w:r w:rsidRPr="00216E02">
        <w:rPr>
          <w:color w:val="FF0000"/>
        </w:rPr>
        <w:t>recevez</w:t>
      </w:r>
      <w:proofErr w:type="spellEnd"/>
      <w:r w:rsidRPr="00216E02">
        <w:rPr>
          <w:color w:val="FF0000"/>
        </w:rPr>
        <w:t xml:space="preserve"> </w:t>
      </w:r>
      <w:proofErr w:type="spellStart"/>
      <w:r w:rsidRPr="00216E02">
        <w:rPr>
          <w:color w:val="FF0000"/>
        </w:rPr>
        <w:t>directement</w:t>
      </w:r>
      <w:proofErr w:type="spellEnd"/>
      <w:r w:rsidRPr="00216E02">
        <w:rPr>
          <w:color w:val="FF0000"/>
        </w:rPr>
        <w:t xml:space="preserve"> </w:t>
      </w:r>
      <w:proofErr w:type="spellStart"/>
      <w:r w:rsidRPr="00216E02">
        <w:rPr>
          <w:color w:val="FF0000"/>
        </w:rPr>
        <w:t>un</w:t>
      </w:r>
      <w:proofErr w:type="spellEnd"/>
      <w:r w:rsidRPr="00216E02">
        <w:rPr>
          <w:color w:val="FF0000"/>
        </w:rPr>
        <w:t xml:space="preserve"> </w:t>
      </w:r>
      <w:proofErr w:type="spellStart"/>
      <w:r w:rsidRPr="00216E02">
        <w:rPr>
          <w:color w:val="FF0000"/>
        </w:rPr>
        <w:t>écran</w:t>
      </w:r>
      <w:proofErr w:type="spellEnd"/>
      <w:r w:rsidRPr="00216E02">
        <w:rPr>
          <w:color w:val="FF0000"/>
        </w:rPr>
        <w:t xml:space="preserve"> </w:t>
      </w:r>
      <w:r w:rsidR="00F5185C" w:rsidRPr="00216E02">
        <w:rPr>
          <w:color w:val="FF0000"/>
        </w:rPr>
        <w:t>pour</w:t>
      </w:r>
      <w:r w:rsidRPr="00216E02">
        <w:rPr>
          <w:color w:val="FF0000"/>
        </w:rPr>
        <w:t xml:space="preserve"> </w:t>
      </w:r>
      <w:proofErr w:type="spellStart"/>
      <w:r w:rsidRPr="00216E02">
        <w:rPr>
          <w:color w:val="FF0000"/>
        </w:rPr>
        <w:t>choisir</w:t>
      </w:r>
      <w:proofErr w:type="spellEnd"/>
      <w:r w:rsidRPr="00216E02">
        <w:rPr>
          <w:color w:val="FF0000"/>
        </w:rPr>
        <w:t xml:space="preserve"> </w:t>
      </w:r>
      <w:proofErr w:type="spellStart"/>
      <w:r w:rsidRPr="00216E02">
        <w:rPr>
          <w:color w:val="FF0000"/>
        </w:rPr>
        <w:t>un</w:t>
      </w:r>
      <w:proofErr w:type="spellEnd"/>
      <w:r w:rsidRPr="00216E02">
        <w:rPr>
          <w:color w:val="FF0000"/>
        </w:rPr>
        <w:t xml:space="preserve"> nouveau mot de passe</w:t>
      </w:r>
      <w:r w:rsidR="00B05277" w:rsidRPr="00216E02">
        <w:rPr>
          <w:color w:val="FF0000"/>
        </w:rPr>
        <w:t xml:space="preserve">.  </w:t>
      </w:r>
    </w:p>
    <w:p w14:paraId="07260267" w14:textId="77777777" w:rsidR="00431BA5" w:rsidRDefault="00431BA5" w:rsidP="00431BA5"/>
    <w:p w14:paraId="4CB963DF" w14:textId="77777777" w:rsidR="008F2779" w:rsidRPr="006F45B3" w:rsidRDefault="008F2779" w:rsidP="00431BA5">
      <w:pPr>
        <w:rPr>
          <w:color w:val="FF0000"/>
        </w:rPr>
      </w:pPr>
      <w:proofErr w:type="spellStart"/>
      <w:r w:rsidRPr="006F45B3">
        <w:rPr>
          <w:color w:val="FF0000"/>
        </w:rPr>
        <w:t>Votre</w:t>
      </w:r>
      <w:proofErr w:type="spellEnd"/>
      <w:r w:rsidRPr="006F45B3">
        <w:rPr>
          <w:color w:val="FF0000"/>
        </w:rPr>
        <w:t xml:space="preserve"> mot de passe a </w:t>
      </w:r>
      <w:proofErr w:type="spellStart"/>
      <w:r w:rsidRPr="006F45B3">
        <w:rPr>
          <w:color w:val="FF0000"/>
        </w:rPr>
        <w:t>été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enregistré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avec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succès</w:t>
      </w:r>
      <w:proofErr w:type="spellEnd"/>
      <w:r w:rsidRPr="006F45B3">
        <w:rPr>
          <w:color w:val="FF0000"/>
        </w:rPr>
        <w:t xml:space="preserve">, </w:t>
      </w:r>
      <w:proofErr w:type="spellStart"/>
      <w:r w:rsidRPr="006F45B3">
        <w:rPr>
          <w:color w:val="FF0000"/>
        </w:rPr>
        <w:t>vous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pouvez</w:t>
      </w:r>
      <w:proofErr w:type="spellEnd"/>
      <w:r w:rsidRPr="006F45B3">
        <w:rPr>
          <w:color w:val="FF0000"/>
        </w:rPr>
        <w:t xml:space="preserve"> à nouveau </w:t>
      </w:r>
      <w:proofErr w:type="spellStart"/>
      <w:r w:rsidR="00F5185C">
        <w:rPr>
          <w:color w:val="FF0000"/>
        </w:rPr>
        <w:t>vous</w:t>
      </w:r>
      <w:proofErr w:type="spellEnd"/>
      <w:r w:rsidR="00F5185C">
        <w:rPr>
          <w:color w:val="FF0000"/>
        </w:rPr>
        <w:t xml:space="preserve"> </w:t>
      </w:r>
      <w:proofErr w:type="spellStart"/>
      <w:r w:rsidR="00F5185C">
        <w:rPr>
          <w:color w:val="FF0000"/>
        </w:rPr>
        <w:t>connecter</w:t>
      </w:r>
      <w:proofErr w:type="spellEnd"/>
      <w:r w:rsidRPr="006F45B3">
        <w:rPr>
          <w:color w:val="FF0000"/>
        </w:rPr>
        <w:t xml:space="preserve"> </w:t>
      </w:r>
      <w:r w:rsidR="00F5185C">
        <w:rPr>
          <w:color w:val="FF0000"/>
        </w:rPr>
        <w:t>au</w:t>
      </w:r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programme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avec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le</w:t>
      </w:r>
      <w:proofErr w:type="spellEnd"/>
      <w:r w:rsidRPr="006F45B3">
        <w:rPr>
          <w:color w:val="FF0000"/>
        </w:rPr>
        <w:t xml:space="preserve"> numéro de </w:t>
      </w:r>
      <w:proofErr w:type="spellStart"/>
      <w:r w:rsidRPr="006F45B3">
        <w:rPr>
          <w:color w:val="FF0000"/>
        </w:rPr>
        <w:t>matricule</w:t>
      </w:r>
      <w:proofErr w:type="spellEnd"/>
      <w:r w:rsidRPr="006F45B3">
        <w:rPr>
          <w:color w:val="FF0000"/>
        </w:rPr>
        <w:t xml:space="preserve"> de </w:t>
      </w:r>
      <w:proofErr w:type="spellStart"/>
      <w:r w:rsidRPr="006F45B3">
        <w:rPr>
          <w:color w:val="FF0000"/>
        </w:rPr>
        <w:t>votre</w:t>
      </w:r>
      <w:proofErr w:type="spellEnd"/>
      <w:r w:rsidRPr="006F45B3">
        <w:rPr>
          <w:color w:val="FF0000"/>
        </w:rPr>
        <w:t xml:space="preserve"> société (5 </w:t>
      </w:r>
      <w:proofErr w:type="spellStart"/>
      <w:r w:rsidRPr="006F45B3">
        <w:rPr>
          <w:color w:val="FF0000"/>
        </w:rPr>
        <w:t>chiffres</w:t>
      </w:r>
      <w:proofErr w:type="spellEnd"/>
      <w:r w:rsidRPr="006F45B3">
        <w:rPr>
          <w:color w:val="FF0000"/>
        </w:rPr>
        <w:t xml:space="preserve">) et </w:t>
      </w:r>
      <w:proofErr w:type="spellStart"/>
      <w:r w:rsidRPr="006F45B3">
        <w:rPr>
          <w:color w:val="FF0000"/>
        </w:rPr>
        <w:t>le</w:t>
      </w:r>
      <w:proofErr w:type="spellEnd"/>
      <w:r w:rsidRPr="006F45B3">
        <w:rPr>
          <w:color w:val="FF0000"/>
        </w:rPr>
        <w:t xml:space="preserve"> mot passe que </w:t>
      </w:r>
      <w:proofErr w:type="spellStart"/>
      <w:r w:rsidRPr="006F45B3">
        <w:rPr>
          <w:color w:val="FF0000"/>
        </w:rPr>
        <w:t>vous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avez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choisi</w:t>
      </w:r>
      <w:proofErr w:type="spellEnd"/>
      <w:r w:rsidR="00F5185C">
        <w:rPr>
          <w:color w:val="FF0000"/>
        </w:rPr>
        <w:t xml:space="preserve">. </w:t>
      </w:r>
    </w:p>
    <w:p w14:paraId="7F393661" w14:textId="77777777" w:rsidR="0042327B" w:rsidRDefault="0042327B" w:rsidP="00431BA5">
      <w:r>
        <w:rPr>
          <w:noProof/>
          <w:lang w:eastAsia="nl-BE"/>
        </w:rPr>
        <w:drawing>
          <wp:inline distT="0" distB="0" distL="0" distR="0" wp14:anchorId="0436AC55" wp14:editId="407DE097">
            <wp:extent cx="5331350" cy="131197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" r="7453" b="12821"/>
                    <a:stretch/>
                  </pic:blipFill>
                  <pic:spPr bwMode="auto">
                    <a:xfrm>
                      <a:off x="0" y="0"/>
                      <a:ext cx="5331350" cy="13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8154F" w14:textId="77777777" w:rsidR="008F2779" w:rsidRPr="006F45B3" w:rsidRDefault="008F2779" w:rsidP="00431BA5">
      <w:pPr>
        <w:rPr>
          <w:color w:val="FF0000"/>
        </w:rPr>
      </w:pPr>
      <w:proofErr w:type="spellStart"/>
      <w:r w:rsidRPr="006F45B3">
        <w:rPr>
          <w:color w:val="FF0000"/>
        </w:rPr>
        <w:t>Votre</w:t>
      </w:r>
      <w:proofErr w:type="spellEnd"/>
      <w:r w:rsidRPr="006F45B3">
        <w:rPr>
          <w:color w:val="FF0000"/>
        </w:rPr>
        <w:t xml:space="preserve"> mot de passe </w:t>
      </w:r>
      <w:proofErr w:type="spellStart"/>
      <w:r w:rsidRPr="006F45B3">
        <w:rPr>
          <w:color w:val="FF0000"/>
        </w:rPr>
        <w:t>est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enregistré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avec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succès</w:t>
      </w:r>
      <w:proofErr w:type="spellEnd"/>
      <w:r w:rsidRPr="006F45B3">
        <w:rPr>
          <w:color w:val="FF0000"/>
        </w:rPr>
        <w:t xml:space="preserve">, </w:t>
      </w:r>
      <w:proofErr w:type="spellStart"/>
      <w:r w:rsidRPr="006F45B3">
        <w:rPr>
          <w:color w:val="FF0000"/>
        </w:rPr>
        <w:t>vous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pouvez</w:t>
      </w:r>
      <w:proofErr w:type="spellEnd"/>
      <w:r w:rsidRPr="006F45B3">
        <w:rPr>
          <w:color w:val="FF0000"/>
        </w:rPr>
        <w:t xml:space="preserve"> à nouveau </w:t>
      </w:r>
      <w:proofErr w:type="spellStart"/>
      <w:r w:rsidR="00F5185C">
        <w:rPr>
          <w:color w:val="FF0000"/>
        </w:rPr>
        <w:t>vous</w:t>
      </w:r>
      <w:proofErr w:type="spellEnd"/>
      <w:r w:rsidR="00F5185C">
        <w:rPr>
          <w:color w:val="FF0000"/>
        </w:rPr>
        <w:t xml:space="preserve"> </w:t>
      </w:r>
      <w:proofErr w:type="spellStart"/>
      <w:r w:rsidR="00F5185C">
        <w:rPr>
          <w:color w:val="FF0000"/>
        </w:rPr>
        <w:t>connecter</w:t>
      </w:r>
      <w:proofErr w:type="spellEnd"/>
      <w:r w:rsidR="00F5185C">
        <w:rPr>
          <w:color w:val="FF0000"/>
        </w:rPr>
        <w:t xml:space="preserve"> au </w:t>
      </w:r>
      <w:proofErr w:type="spellStart"/>
      <w:r w:rsidRPr="006F45B3">
        <w:rPr>
          <w:color w:val="FF0000"/>
        </w:rPr>
        <w:t>programme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avec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le</w:t>
      </w:r>
      <w:proofErr w:type="spellEnd"/>
      <w:r w:rsidRPr="006F45B3">
        <w:rPr>
          <w:color w:val="FF0000"/>
        </w:rPr>
        <w:t xml:space="preserve"> mot de passe </w:t>
      </w:r>
      <w:proofErr w:type="spellStart"/>
      <w:r w:rsidR="00B05277" w:rsidRPr="006F45B3">
        <w:rPr>
          <w:color w:val="FF0000"/>
        </w:rPr>
        <w:t>choisi</w:t>
      </w:r>
      <w:proofErr w:type="spellEnd"/>
      <w:r w:rsidR="00B05277" w:rsidRPr="006F45B3">
        <w:rPr>
          <w:color w:val="FF0000"/>
        </w:rPr>
        <w:t xml:space="preserve"> </w:t>
      </w:r>
      <w:r w:rsidRPr="006F45B3">
        <w:rPr>
          <w:color w:val="FF0000"/>
        </w:rPr>
        <w:t xml:space="preserve">et </w:t>
      </w:r>
      <w:proofErr w:type="spellStart"/>
      <w:r w:rsidRPr="006F45B3">
        <w:rPr>
          <w:color w:val="FF0000"/>
        </w:rPr>
        <w:t>le</w:t>
      </w:r>
      <w:proofErr w:type="spellEnd"/>
      <w:r w:rsidRPr="006F45B3">
        <w:rPr>
          <w:color w:val="FF0000"/>
        </w:rPr>
        <w:t xml:space="preserve"> nom </w:t>
      </w:r>
      <w:proofErr w:type="spellStart"/>
      <w:r w:rsidRPr="006F45B3">
        <w:rPr>
          <w:color w:val="FF0000"/>
        </w:rPr>
        <w:t>d’utilisateur</w:t>
      </w:r>
      <w:proofErr w:type="spellEnd"/>
      <w:r w:rsidR="00F5185C">
        <w:rPr>
          <w:color w:val="FF0000"/>
        </w:rPr>
        <w:t xml:space="preserve">. </w:t>
      </w:r>
    </w:p>
    <w:p w14:paraId="67CBE1A0" w14:textId="31A1FBE5" w:rsidR="0042327B" w:rsidRPr="00216E02" w:rsidRDefault="00B05277" w:rsidP="00431BA5">
      <w:pPr>
        <w:rPr>
          <w:b/>
          <w:color w:val="FF0000"/>
          <w:u w:val="single"/>
        </w:rPr>
      </w:pPr>
      <w:proofErr w:type="spellStart"/>
      <w:r>
        <w:rPr>
          <w:b/>
          <w:color w:val="FF0000"/>
          <w:u w:val="single"/>
        </w:rPr>
        <w:lastRenderedPageBreak/>
        <w:t>Connecter-vous</w:t>
      </w:r>
      <w:proofErr w:type="spellEnd"/>
      <w:r w:rsidR="006F45B3" w:rsidRPr="006F45B3">
        <w:rPr>
          <w:b/>
          <w:color w:val="FF0000"/>
          <w:u w:val="single"/>
        </w:rPr>
        <w:t xml:space="preserve"> </w:t>
      </w:r>
      <w:proofErr w:type="spellStart"/>
      <w:r w:rsidR="006F45B3" w:rsidRPr="006F45B3">
        <w:rPr>
          <w:b/>
          <w:color w:val="FF0000"/>
          <w:u w:val="single"/>
        </w:rPr>
        <w:t>avec</w:t>
      </w:r>
      <w:proofErr w:type="spellEnd"/>
      <w:r w:rsidR="006F45B3" w:rsidRPr="006F45B3">
        <w:rPr>
          <w:b/>
          <w:color w:val="FF0000"/>
          <w:u w:val="single"/>
        </w:rPr>
        <w:t xml:space="preserve"> </w:t>
      </w:r>
      <w:proofErr w:type="spellStart"/>
      <w:r w:rsidR="006F45B3" w:rsidRPr="006F45B3">
        <w:rPr>
          <w:b/>
          <w:color w:val="FF0000"/>
          <w:u w:val="single"/>
        </w:rPr>
        <w:t>le</w:t>
      </w:r>
      <w:proofErr w:type="spellEnd"/>
      <w:r w:rsidR="006F45B3" w:rsidRPr="006F45B3">
        <w:rPr>
          <w:b/>
          <w:color w:val="FF0000"/>
          <w:u w:val="single"/>
        </w:rPr>
        <w:t xml:space="preserve"> numéro de </w:t>
      </w:r>
      <w:proofErr w:type="spellStart"/>
      <w:r w:rsidR="006F45B3" w:rsidRPr="006F45B3">
        <w:rPr>
          <w:b/>
          <w:color w:val="FF0000"/>
          <w:u w:val="single"/>
        </w:rPr>
        <w:t>matricule</w:t>
      </w:r>
      <w:proofErr w:type="spellEnd"/>
      <w:r w:rsidR="006F45B3" w:rsidRPr="006F45B3">
        <w:rPr>
          <w:b/>
          <w:color w:val="FF0000"/>
          <w:u w:val="single"/>
        </w:rPr>
        <w:t xml:space="preserve"> de la société et </w:t>
      </w:r>
      <w:proofErr w:type="spellStart"/>
      <w:r w:rsidR="006F45B3" w:rsidRPr="006F45B3">
        <w:rPr>
          <w:b/>
          <w:color w:val="FF0000"/>
          <w:u w:val="single"/>
        </w:rPr>
        <w:t>le</w:t>
      </w:r>
      <w:proofErr w:type="spellEnd"/>
      <w:r w:rsidR="006F45B3" w:rsidRPr="006F45B3">
        <w:rPr>
          <w:b/>
          <w:color w:val="FF0000"/>
          <w:u w:val="single"/>
        </w:rPr>
        <w:t xml:space="preserve"> mot de passe</w:t>
      </w:r>
      <w:r w:rsidR="00467C1B"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381DE509" wp14:editId="72891394">
            <wp:simplePos x="0" y="0"/>
            <wp:positionH relativeFrom="column">
              <wp:posOffset>-556895</wp:posOffset>
            </wp:positionH>
            <wp:positionV relativeFrom="paragraph">
              <wp:posOffset>365760</wp:posOffset>
            </wp:positionV>
            <wp:extent cx="1711325" cy="3116580"/>
            <wp:effectExtent l="0" t="0" r="3175" b="7620"/>
            <wp:wrapTight wrapText="bothSides">
              <wp:wrapPolygon edited="0">
                <wp:start x="0" y="0"/>
                <wp:lineTo x="0" y="21521"/>
                <wp:lineTo x="21400" y="21521"/>
                <wp:lineTo x="21400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BB1DC" w14:textId="77777777" w:rsidR="00EC7E5E" w:rsidRDefault="00EC7E5E" w:rsidP="00431BA5"/>
    <w:p w14:paraId="57030CA1" w14:textId="77777777" w:rsidR="006F45B3" w:rsidRDefault="006F45B3" w:rsidP="00431BA5">
      <w:proofErr w:type="spellStart"/>
      <w:r w:rsidRPr="006F45B3">
        <w:rPr>
          <w:color w:val="FF0000"/>
        </w:rPr>
        <w:t>Après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l’accès</w:t>
      </w:r>
      <w:proofErr w:type="spellEnd"/>
      <w:r w:rsidRPr="006F45B3">
        <w:rPr>
          <w:color w:val="FF0000"/>
        </w:rPr>
        <w:t xml:space="preserve">, </w:t>
      </w:r>
      <w:proofErr w:type="spellStart"/>
      <w:r w:rsidRPr="006F45B3">
        <w:rPr>
          <w:color w:val="FF0000"/>
        </w:rPr>
        <w:t>vous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recevez</w:t>
      </w:r>
      <w:proofErr w:type="spellEnd"/>
      <w:r w:rsidRPr="006F45B3">
        <w:rPr>
          <w:color w:val="FF0000"/>
        </w:rPr>
        <w:t xml:space="preserve"> à </w:t>
      </w:r>
      <w:proofErr w:type="spellStart"/>
      <w:r w:rsidRPr="006F45B3">
        <w:rPr>
          <w:color w:val="FF0000"/>
        </w:rPr>
        <w:t>l’écran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le</w:t>
      </w:r>
      <w:proofErr w:type="spellEnd"/>
      <w:r w:rsidRPr="006F45B3">
        <w:rPr>
          <w:color w:val="FF0000"/>
        </w:rPr>
        <w:t xml:space="preserve"> menu </w:t>
      </w:r>
      <w:proofErr w:type="spellStart"/>
      <w:r w:rsidRPr="006F45B3">
        <w:rPr>
          <w:color w:val="FF0000"/>
        </w:rPr>
        <w:t>suivant</w:t>
      </w:r>
      <w:proofErr w:type="spellEnd"/>
      <w:r w:rsidRPr="006F45B3">
        <w:rPr>
          <w:color w:val="FF0000"/>
        </w:rPr>
        <w:t xml:space="preserve">, </w:t>
      </w:r>
      <w:proofErr w:type="spellStart"/>
      <w:r w:rsidRPr="006F45B3">
        <w:rPr>
          <w:color w:val="FF0000"/>
        </w:rPr>
        <w:t>veuillez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clicquer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sur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le</w:t>
      </w:r>
      <w:proofErr w:type="spellEnd"/>
      <w:r w:rsidRPr="006F45B3">
        <w:rPr>
          <w:color w:val="FF0000"/>
        </w:rPr>
        <w:t xml:space="preserve"> dossier </w:t>
      </w:r>
      <w:proofErr w:type="spellStart"/>
      <w:r w:rsidRPr="006F45B3">
        <w:rPr>
          <w:color w:val="FF0000"/>
        </w:rPr>
        <w:t>désiré</w:t>
      </w:r>
      <w:proofErr w:type="spellEnd"/>
      <w:r w:rsidRPr="006F45B3">
        <w:rPr>
          <w:color w:val="FF0000"/>
        </w:rPr>
        <w:t xml:space="preserve"> pour </w:t>
      </w:r>
      <w:proofErr w:type="spellStart"/>
      <w:r w:rsidRPr="006F45B3">
        <w:rPr>
          <w:color w:val="FF0000"/>
        </w:rPr>
        <w:t>l’ouvrir</w:t>
      </w:r>
      <w:proofErr w:type="spellEnd"/>
      <w:r w:rsidRPr="006F45B3">
        <w:rPr>
          <w:color w:val="FF0000"/>
        </w:rPr>
        <w:t xml:space="preserve">. </w:t>
      </w:r>
      <w:proofErr w:type="spellStart"/>
      <w:r w:rsidRPr="006F45B3">
        <w:rPr>
          <w:color w:val="FF0000"/>
        </w:rPr>
        <w:t>Vous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avez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plusieurs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possibilités</w:t>
      </w:r>
      <w:proofErr w:type="spellEnd"/>
      <w:r>
        <w:t>:</w:t>
      </w:r>
    </w:p>
    <w:p w14:paraId="291549C0" w14:textId="77777777" w:rsidR="006F45B3" w:rsidRPr="006F45B3" w:rsidRDefault="006F45B3" w:rsidP="006F45B3">
      <w:pPr>
        <w:pStyle w:val="Lijstalinea"/>
        <w:numPr>
          <w:ilvl w:val="0"/>
          <w:numId w:val="2"/>
        </w:numPr>
        <w:rPr>
          <w:color w:val="FF0000"/>
        </w:rPr>
      </w:pPr>
      <w:r w:rsidRPr="006F45B3">
        <w:rPr>
          <w:color w:val="FF0000"/>
        </w:rPr>
        <w:t xml:space="preserve">Pigeons </w:t>
      </w:r>
      <w:proofErr w:type="spellStart"/>
      <w:r w:rsidRPr="006F45B3">
        <w:rPr>
          <w:color w:val="FF0000"/>
        </w:rPr>
        <w:t>égarés</w:t>
      </w:r>
      <w:proofErr w:type="spellEnd"/>
    </w:p>
    <w:p w14:paraId="30BB23EA" w14:textId="77777777" w:rsidR="006F45B3" w:rsidRPr="006F45B3" w:rsidRDefault="006F45B3" w:rsidP="006F45B3">
      <w:pPr>
        <w:pStyle w:val="Lijstalinea"/>
        <w:numPr>
          <w:ilvl w:val="3"/>
          <w:numId w:val="2"/>
        </w:numPr>
        <w:rPr>
          <w:color w:val="FF0000"/>
        </w:rPr>
      </w:pPr>
      <w:proofErr w:type="spellStart"/>
      <w:r w:rsidRPr="006F45B3">
        <w:rPr>
          <w:color w:val="FF0000"/>
        </w:rPr>
        <w:t>Rechercher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un</w:t>
      </w:r>
      <w:proofErr w:type="spellEnd"/>
      <w:r w:rsidRPr="006F45B3">
        <w:rPr>
          <w:color w:val="FF0000"/>
        </w:rPr>
        <w:t xml:space="preserve"> numéro de </w:t>
      </w:r>
      <w:proofErr w:type="spellStart"/>
      <w:r w:rsidRPr="006F45B3">
        <w:rPr>
          <w:color w:val="FF0000"/>
        </w:rPr>
        <w:t>bagues</w:t>
      </w:r>
      <w:proofErr w:type="spellEnd"/>
      <w:r w:rsidRPr="006F45B3">
        <w:rPr>
          <w:color w:val="FF0000"/>
        </w:rPr>
        <w:t xml:space="preserve">: </w:t>
      </w:r>
      <w:proofErr w:type="spellStart"/>
      <w:r w:rsidRPr="006F45B3">
        <w:rPr>
          <w:color w:val="FF0000"/>
        </w:rPr>
        <w:t>Chercher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le</w:t>
      </w:r>
      <w:proofErr w:type="spellEnd"/>
      <w:r w:rsidRPr="006F45B3">
        <w:rPr>
          <w:color w:val="FF0000"/>
        </w:rPr>
        <w:t xml:space="preserve"> numéro de </w:t>
      </w:r>
      <w:proofErr w:type="spellStart"/>
      <w:r w:rsidRPr="006F45B3">
        <w:rPr>
          <w:color w:val="FF0000"/>
        </w:rPr>
        <w:t>téléphone</w:t>
      </w:r>
      <w:proofErr w:type="spellEnd"/>
      <w:r w:rsidRPr="006F45B3">
        <w:rPr>
          <w:color w:val="FF0000"/>
        </w:rPr>
        <w:t xml:space="preserve"> pour </w:t>
      </w:r>
      <w:proofErr w:type="spellStart"/>
      <w:r w:rsidRPr="006F45B3">
        <w:rPr>
          <w:color w:val="FF0000"/>
        </w:rPr>
        <w:t>un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pigeon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égaré</w:t>
      </w:r>
      <w:proofErr w:type="spellEnd"/>
    </w:p>
    <w:p w14:paraId="165DA7B2" w14:textId="283AF468" w:rsidR="006F45B3" w:rsidRDefault="007A4A5A" w:rsidP="006F45B3">
      <w:pPr>
        <w:pStyle w:val="Lijstalinea"/>
        <w:numPr>
          <w:ilvl w:val="3"/>
          <w:numId w:val="2"/>
        </w:numPr>
        <w:rPr>
          <w:color w:val="FF0000"/>
        </w:rPr>
      </w:pPr>
      <w:proofErr w:type="spellStart"/>
      <w:r>
        <w:rPr>
          <w:color w:val="FF0000"/>
        </w:rPr>
        <w:t>Annoncer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</w:t>
      </w:r>
      <w:proofErr w:type="spellEnd"/>
      <w:r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pigeon</w:t>
      </w:r>
      <w:proofErr w:type="spellEnd"/>
      <w:r w:rsidR="006F45B3" w:rsidRPr="006F45B3">
        <w:rPr>
          <w:color w:val="FF0000"/>
        </w:rPr>
        <w:t xml:space="preserve">: </w:t>
      </w:r>
      <w:proofErr w:type="spellStart"/>
      <w:r w:rsidR="006F45B3" w:rsidRPr="006F45B3">
        <w:rPr>
          <w:color w:val="FF0000"/>
        </w:rPr>
        <w:t>annoncer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automatiquement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un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pigeon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égaré</w:t>
      </w:r>
      <w:proofErr w:type="spellEnd"/>
    </w:p>
    <w:p w14:paraId="78BEF772" w14:textId="77777777" w:rsidR="00216E02" w:rsidRPr="006F45B3" w:rsidRDefault="00216E02" w:rsidP="006F45B3">
      <w:pPr>
        <w:pStyle w:val="Lijstalinea"/>
        <w:numPr>
          <w:ilvl w:val="3"/>
          <w:numId w:val="2"/>
        </w:numPr>
        <w:rPr>
          <w:color w:val="FF0000"/>
        </w:rPr>
      </w:pPr>
    </w:p>
    <w:p w14:paraId="13855EA5" w14:textId="77777777" w:rsidR="006F45B3" w:rsidRPr="006F45B3" w:rsidRDefault="006F45B3" w:rsidP="006F45B3">
      <w:pPr>
        <w:pStyle w:val="Lijstalinea"/>
        <w:numPr>
          <w:ilvl w:val="0"/>
          <w:numId w:val="2"/>
        </w:numPr>
        <w:rPr>
          <w:color w:val="FF0000"/>
        </w:rPr>
      </w:pPr>
      <w:r w:rsidRPr="006F45B3">
        <w:rPr>
          <w:color w:val="FF0000"/>
        </w:rPr>
        <w:t xml:space="preserve">Administration </w:t>
      </w:r>
      <w:r>
        <w:rPr>
          <w:color w:val="FF0000"/>
        </w:rPr>
        <w:t>société</w:t>
      </w:r>
    </w:p>
    <w:p w14:paraId="7E8C89AC" w14:textId="77777777" w:rsidR="006F45B3" w:rsidRPr="006F45B3" w:rsidRDefault="006F45B3" w:rsidP="006F45B3">
      <w:pPr>
        <w:pStyle w:val="Lijstalinea"/>
        <w:numPr>
          <w:ilvl w:val="3"/>
          <w:numId w:val="2"/>
        </w:numPr>
        <w:rPr>
          <w:color w:val="FF0000"/>
        </w:rPr>
      </w:pPr>
      <w:r w:rsidRPr="006F45B3">
        <w:rPr>
          <w:color w:val="FF0000"/>
        </w:rPr>
        <w:t xml:space="preserve">Première </w:t>
      </w:r>
      <w:proofErr w:type="spellStart"/>
      <w:r w:rsidRPr="006F45B3">
        <w:rPr>
          <w:color w:val="FF0000"/>
        </w:rPr>
        <w:t>commande</w:t>
      </w:r>
      <w:proofErr w:type="spellEnd"/>
      <w:r w:rsidRPr="006F45B3">
        <w:rPr>
          <w:color w:val="FF0000"/>
        </w:rPr>
        <w:t xml:space="preserve"> de </w:t>
      </w:r>
      <w:proofErr w:type="spellStart"/>
      <w:r w:rsidRPr="006F45B3">
        <w:rPr>
          <w:color w:val="FF0000"/>
        </w:rPr>
        <w:t>bagues</w:t>
      </w:r>
      <w:proofErr w:type="spellEnd"/>
      <w:r w:rsidRPr="006F45B3">
        <w:rPr>
          <w:color w:val="FF0000"/>
        </w:rPr>
        <w:t xml:space="preserve">. </w:t>
      </w:r>
      <w:proofErr w:type="spellStart"/>
      <w:r w:rsidRPr="006F45B3">
        <w:rPr>
          <w:color w:val="FF0000"/>
        </w:rPr>
        <w:t>Introduisez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votre</w:t>
      </w:r>
      <w:proofErr w:type="spellEnd"/>
      <w:r w:rsidRPr="006F45B3">
        <w:rPr>
          <w:color w:val="FF0000"/>
        </w:rPr>
        <w:t xml:space="preserve"> première </w:t>
      </w:r>
      <w:proofErr w:type="spellStart"/>
      <w:r w:rsidRPr="006F45B3">
        <w:rPr>
          <w:color w:val="FF0000"/>
        </w:rPr>
        <w:t>commande</w:t>
      </w:r>
      <w:proofErr w:type="spellEnd"/>
      <w:r w:rsidRPr="006F45B3">
        <w:rPr>
          <w:color w:val="FF0000"/>
        </w:rPr>
        <w:t xml:space="preserve"> de </w:t>
      </w:r>
      <w:proofErr w:type="spellStart"/>
      <w:r w:rsidRPr="006F45B3">
        <w:rPr>
          <w:color w:val="FF0000"/>
        </w:rPr>
        <w:t>bagues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automatiquement</w:t>
      </w:r>
      <w:proofErr w:type="spellEnd"/>
      <w:r w:rsidRPr="006F45B3">
        <w:rPr>
          <w:color w:val="FF0000"/>
        </w:rPr>
        <w:t xml:space="preserve"> à la RFCB</w:t>
      </w:r>
    </w:p>
    <w:p w14:paraId="708A925A" w14:textId="77777777" w:rsidR="006F45B3" w:rsidRPr="006F45B3" w:rsidRDefault="006F45B3" w:rsidP="006F45B3">
      <w:pPr>
        <w:pStyle w:val="Lijstalinea"/>
        <w:numPr>
          <w:ilvl w:val="3"/>
          <w:numId w:val="2"/>
        </w:numPr>
        <w:rPr>
          <w:color w:val="FF0000"/>
        </w:rPr>
      </w:pPr>
      <w:proofErr w:type="spellStart"/>
      <w:r w:rsidRPr="006F45B3">
        <w:rPr>
          <w:color w:val="FF0000"/>
        </w:rPr>
        <w:t>Ajouter</w:t>
      </w:r>
      <w:proofErr w:type="spellEnd"/>
      <w:r w:rsidRPr="006F45B3">
        <w:rPr>
          <w:color w:val="FF0000"/>
        </w:rPr>
        <w:t xml:space="preserve"> des </w:t>
      </w:r>
      <w:proofErr w:type="spellStart"/>
      <w:r w:rsidRPr="006F45B3">
        <w:rPr>
          <w:color w:val="FF0000"/>
        </w:rPr>
        <w:t>bagues</w:t>
      </w:r>
      <w:proofErr w:type="spellEnd"/>
      <w:r w:rsidRPr="006F45B3">
        <w:rPr>
          <w:color w:val="FF0000"/>
        </w:rPr>
        <w:t xml:space="preserve"> à </w:t>
      </w:r>
      <w:proofErr w:type="spellStart"/>
      <w:r w:rsidRPr="006F45B3">
        <w:rPr>
          <w:color w:val="FF0000"/>
        </w:rPr>
        <w:t>un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colombier</w:t>
      </w:r>
      <w:proofErr w:type="spellEnd"/>
      <w:r w:rsidRPr="006F45B3">
        <w:rPr>
          <w:color w:val="FF0000"/>
        </w:rPr>
        <w:t xml:space="preserve">: </w:t>
      </w:r>
      <w:proofErr w:type="spellStart"/>
      <w:r w:rsidRPr="006F45B3">
        <w:rPr>
          <w:color w:val="FF0000"/>
        </w:rPr>
        <w:t>Transmettre</w:t>
      </w:r>
      <w:proofErr w:type="spellEnd"/>
      <w:r w:rsidRPr="006F45B3">
        <w:rPr>
          <w:color w:val="FF0000"/>
        </w:rPr>
        <w:t xml:space="preserve"> les séries de </w:t>
      </w:r>
      <w:proofErr w:type="spellStart"/>
      <w:r w:rsidRPr="006F45B3">
        <w:rPr>
          <w:color w:val="FF0000"/>
        </w:rPr>
        <w:t>bagues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vendues</w:t>
      </w:r>
      <w:proofErr w:type="spellEnd"/>
      <w:r w:rsidRPr="006F45B3">
        <w:rPr>
          <w:color w:val="FF0000"/>
        </w:rPr>
        <w:t xml:space="preserve"> à la RFCB</w:t>
      </w:r>
    </w:p>
    <w:p w14:paraId="49D57344" w14:textId="77777777" w:rsidR="00722CE9" w:rsidRPr="006F45B3" w:rsidRDefault="00722CE9" w:rsidP="0008128D">
      <w:pPr>
        <w:pStyle w:val="Lijstalinea"/>
        <w:ind w:left="2880"/>
        <w:rPr>
          <w:color w:val="FF0000"/>
        </w:rPr>
      </w:pPr>
    </w:p>
    <w:p w14:paraId="1CB3D990" w14:textId="77777777" w:rsidR="00722CE9" w:rsidRPr="006F45B3" w:rsidRDefault="006F45B3" w:rsidP="006F45B3">
      <w:pPr>
        <w:pStyle w:val="Lijstalinea"/>
        <w:numPr>
          <w:ilvl w:val="0"/>
          <w:numId w:val="2"/>
        </w:numPr>
        <w:rPr>
          <w:color w:val="FF0000"/>
        </w:rPr>
      </w:pPr>
      <w:proofErr w:type="spellStart"/>
      <w:r w:rsidRPr="006F45B3">
        <w:rPr>
          <w:color w:val="FF0000"/>
        </w:rPr>
        <w:t>Configurations</w:t>
      </w:r>
      <w:proofErr w:type="spellEnd"/>
    </w:p>
    <w:p w14:paraId="3AAE2555" w14:textId="77777777" w:rsidR="006F45B3" w:rsidRPr="006F45B3" w:rsidRDefault="006F45B3" w:rsidP="006F45B3">
      <w:pPr>
        <w:pStyle w:val="Lijstalinea"/>
        <w:numPr>
          <w:ilvl w:val="3"/>
          <w:numId w:val="2"/>
        </w:numPr>
        <w:rPr>
          <w:color w:val="FF0000"/>
        </w:rPr>
      </w:pPr>
      <w:proofErr w:type="spellStart"/>
      <w:r w:rsidRPr="006F45B3">
        <w:rPr>
          <w:color w:val="FF0000"/>
        </w:rPr>
        <w:t>Modification</w:t>
      </w:r>
      <w:proofErr w:type="spellEnd"/>
      <w:r w:rsidRPr="006F45B3">
        <w:rPr>
          <w:color w:val="FF0000"/>
        </w:rPr>
        <w:t xml:space="preserve"> du mot de passe: </w:t>
      </w:r>
      <w:proofErr w:type="spellStart"/>
      <w:r w:rsidRPr="006F45B3">
        <w:rPr>
          <w:color w:val="FF0000"/>
        </w:rPr>
        <w:t>Modifiez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le</w:t>
      </w:r>
      <w:proofErr w:type="spellEnd"/>
      <w:r w:rsidRPr="006F45B3">
        <w:rPr>
          <w:color w:val="FF0000"/>
        </w:rPr>
        <w:t xml:space="preserve"> mot de passe de </w:t>
      </w:r>
      <w:proofErr w:type="spellStart"/>
      <w:r w:rsidRPr="006F45B3">
        <w:rPr>
          <w:color w:val="FF0000"/>
        </w:rPr>
        <w:t>votre</w:t>
      </w:r>
      <w:proofErr w:type="spellEnd"/>
      <w:r w:rsidRPr="006F45B3">
        <w:rPr>
          <w:color w:val="FF0000"/>
        </w:rPr>
        <w:t xml:space="preserve"> </w:t>
      </w:r>
      <w:proofErr w:type="spellStart"/>
      <w:r w:rsidRPr="006F45B3">
        <w:rPr>
          <w:color w:val="FF0000"/>
        </w:rPr>
        <w:t>compte</w:t>
      </w:r>
      <w:proofErr w:type="spellEnd"/>
    </w:p>
    <w:p w14:paraId="45DAF450" w14:textId="77777777" w:rsidR="00722CE9" w:rsidRPr="006F45B3" w:rsidRDefault="00722CE9" w:rsidP="0008128D">
      <w:pPr>
        <w:pStyle w:val="Lijstalinea"/>
        <w:ind w:left="2880"/>
        <w:rPr>
          <w:color w:val="FF0000"/>
        </w:rPr>
      </w:pPr>
    </w:p>
    <w:p w14:paraId="7BDB7102" w14:textId="4EB726B5" w:rsidR="00722CE9" w:rsidRDefault="00722CE9" w:rsidP="0008128D">
      <w:pPr>
        <w:pStyle w:val="Lijstalinea"/>
        <w:ind w:left="2880"/>
      </w:pPr>
    </w:p>
    <w:p w14:paraId="6354C678" w14:textId="464EC5D5" w:rsidR="00C059CC" w:rsidRDefault="00C059CC" w:rsidP="0008128D">
      <w:pPr>
        <w:pStyle w:val="Lijstalinea"/>
        <w:ind w:left="2880"/>
      </w:pPr>
    </w:p>
    <w:p w14:paraId="570846DB" w14:textId="77777777" w:rsidR="00C059CC" w:rsidRDefault="00C059CC" w:rsidP="0008128D">
      <w:pPr>
        <w:pStyle w:val="Lijstalinea"/>
        <w:ind w:left="2880"/>
      </w:pPr>
    </w:p>
    <w:p w14:paraId="77EEFDD3" w14:textId="77777777" w:rsidR="006F45B3" w:rsidRPr="00C059CC" w:rsidRDefault="006F45B3" w:rsidP="006F45B3">
      <w:pPr>
        <w:rPr>
          <w:b/>
          <w:color w:val="FF0000"/>
          <w:sz w:val="24"/>
        </w:rPr>
      </w:pPr>
      <w:r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 xml:space="preserve">Première </w:t>
      </w:r>
      <w:proofErr w:type="spellStart"/>
      <w:r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>commande</w:t>
      </w:r>
      <w:proofErr w:type="spellEnd"/>
      <w:r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 xml:space="preserve"> de </w:t>
      </w:r>
      <w:proofErr w:type="spellStart"/>
      <w:r w:rsidRPr="00C059CC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2"/>
        </w:rPr>
        <w:t>bagues</w:t>
      </w:r>
      <w:proofErr w:type="spellEnd"/>
    </w:p>
    <w:p w14:paraId="793C2715" w14:textId="77777777" w:rsidR="00467C1B" w:rsidRDefault="00467C1B" w:rsidP="0008128D">
      <w:pPr>
        <w:pStyle w:val="Lijstalinea"/>
        <w:ind w:left="2880"/>
      </w:pP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067DC18C" wp14:editId="2176CD23">
            <wp:simplePos x="0" y="0"/>
            <wp:positionH relativeFrom="column">
              <wp:posOffset>-404495</wp:posOffset>
            </wp:positionH>
            <wp:positionV relativeFrom="paragraph">
              <wp:posOffset>225425</wp:posOffset>
            </wp:positionV>
            <wp:extent cx="5760720" cy="421259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44778" w14:textId="77777777" w:rsidR="00467C1B" w:rsidRDefault="00467C1B" w:rsidP="0008128D">
      <w:pPr>
        <w:pStyle w:val="Lijstalinea"/>
        <w:ind w:left="2880"/>
      </w:pPr>
    </w:p>
    <w:p w14:paraId="06267D5F" w14:textId="77777777" w:rsidR="00467C1B" w:rsidRDefault="00467C1B" w:rsidP="0008128D">
      <w:pPr>
        <w:pStyle w:val="Lijstalinea"/>
        <w:ind w:left="2880"/>
      </w:pPr>
    </w:p>
    <w:p w14:paraId="0DA45086" w14:textId="77777777" w:rsidR="00722CE9" w:rsidRDefault="00467C1B" w:rsidP="00722CE9"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 wp14:anchorId="65A870CF" wp14:editId="09FC9EC7">
            <wp:simplePos x="0" y="0"/>
            <wp:positionH relativeFrom="column">
              <wp:posOffset>4396105</wp:posOffset>
            </wp:positionH>
            <wp:positionV relativeFrom="paragraph">
              <wp:posOffset>40640</wp:posOffset>
            </wp:positionV>
            <wp:extent cx="19812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92" y="21509"/>
                <wp:lineTo x="21392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1E231" w14:textId="77777777" w:rsidR="00722CE9" w:rsidRDefault="00722CE9" w:rsidP="00722CE9"/>
    <w:p w14:paraId="0A3F76E1" w14:textId="77777777" w:rsidR="00722CE9" w:rsidRDefault="00722CE9" w:rsidP="00722CE9"/>
    <w:p w14:paraId="3FC039A1" w14:textId="77777777" w:rsidR="00722CE9" w:rsidRDefault="00722CE9" w:rsidP="00722CE9"/>
    <w:p w14:paraId="4C6FAF8D" w14:textId="77777777" w:rsidR="00722CE9" w:rsidRDefault="00722CE9" w:rsidP="00722CE9">
      <w:pPr>
        <w:rPr>
          <w:noProof/>
          <w:lang w:eastAsia="nl-BE"/>
        </w:rPr>
      </w:pPr>
    </w:p>
    <w:p w14:paraId="73AE9ACC" w14:textId="77777777" w:rsidR="00467C1B" w:rsidRDefault="00467C1B" w:rsidP="00722CE9">
      <w:pPr>
        <w:rPr>
          <w:noProof/>
          <w:lang w:eastAsia="nl-BE"/>
        </w:rPr>
      </w:pPr>
    </w:p>
    <w:p w14:paraId="0C757781" w14:textId="77777777" w:rsidR="00467C1B" w:rsidRDefault="00467C1B" w:rsidP="00722CE9">
      <w:pPr>
        <w:rPr>
          <w:noProof/>
          <w:lang w:eastAsia="nl-BE"/>
        </w:rPr>
      </w:pPr>
    </w:p>
    <w:p w14:paraId="117638DA" w14:textId="77777777" w:rsidR="00467C1B" w:rsidRDefault="00467C1B" w:rsidP="00722CE9">
      <w:pPr>
        <w:rPr>
          <w:noProof/>
          <w:lang w:eastAsia="nl-BE"/>
        </w:rPr>
      </w:pPr>
    </w:p>
    <w:p w14:paraId="7F6FC461" w14:textId="77777777" w:rsidR="00467C1B" w:rsidRDefault="00467C1B" w:rsidP="00722CE9">
      <w:pPr>
        <w:rPr>
          <w:noProof/>
          <w:lang w:eastAsia="nl-BE"/>
        </w:rPr>
      </w:pPr>
    </w:p>
    <w:p w14:paraId="7DCDBE7C" w14:textId="77777777" w:rsidR="00467C1B" w:rsidRDefault="00467C1B" w:rsidP="00722CE9">
      <w:pPr>
        <w:rPr>
          <w:noProof/>
          <w:lang w:eastAsia="nl-BE"/>
        </w:rPr>
      </w:pPr>
    </w:p>
    <w:p w14:paraId="5911A7FC" w14:textId="77777777" w:rsidR="00467C1B" w:rsidRDefault="00467C1B" w:rsidP="00722CE9">
      <w:pPr>
        <w:rPr>
          <w:noProof/>
          <w:lang w:eastAsia="nl-BE"/>
        </w:rPr>
      </w:pPr>
    </w:p>
    <w:p w14:paraId="15666204" w14:textId="77777777" w:rsidR="00467C1B" w:rsidRDefault="00467C1B" w:rsidP="00722CE9">
      <w:pPr>
        <w:rPr>
          <w:noProof/>
          <w:lang w:eastAsia="nl-BE"/>
        </w:rPr>
      </w:pPr>
    </w:p>
    <w:p w14:paraId="13CAE369" w14:textId="77777777" w:rsidR="00467C1B" w:rsidRDefault="00467C1B" w:rsidP="00722CE9"/>
    <w:p w14:paraId="6982F035" w14:textId="77777777" w:rsidR="00722CE9" w:rsidRDefault="00722CE9" w:rsidP="00722CE9"/>
    <w:p w14:paraId="5F4622E1" w14:textId="221192CE" w:rsidR="00EF6228" w:rsidRDefault="00EF6228" w:rsidP="00EF6228"/>
    <w:p w14:paraId="20B4F4B9" w14:textId="07670298" w:rsidR="006F45B3" w:rsidRDefault="007A4A5A" w:rsidP="00EF6228">
      <w:pPr>
        <w:rPr>
          <w:color w:val="FF0000"/>
        </w:rPr>
      </w:pPr>
      <w:proofErr w:type="spellStart"/>
      <w:r>
        <w:rPr>
          <w:color w:val="FF0000"/>
        </w:rPr>
        <w:t>Entrez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le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nombre</w:t>
      </w:r>
      <w:proofErr w:type="spellEnd"/>
      <w:r w:rsidR="006F45B3" w:rsidRPr="006F45B3">
        <w:rPr>
          <w:color w:val="FF0000"/>
        </w:rPr>
        <w:t xml:space="preserve"> de </w:t>
      </w:r>
      <w:proofErr w:type="spellStart"/>
      <w:r w:rsidR="006F45B3" w:rsidRPr="006F45B3">
        <w:rPr>
          <w:color w:val="FF0000"/>
        </w:rPr>
        <w:t>bagues</w:t>
      </w:r>
      <w:proofErr w:type="spellEnd"/>
      <w:r w:rsidR="006F45B3" w:rsidRPr="006F45B3">
        <w:rPr>
          <w:color w:val="FF0000"/>
        </w:rPr>
        <w:t xml:space="preserve">, </w:t>
      </w:r>
      <w:proofErr w:type="spellStart"/>
      <w:r w:rsidR="006F45B3" w:rsidRPr="006F45B3">
        <w:rPr>
          <w:color w:val="FF0000"/>
        </w:rPr>
        <w:t>choisissez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une</w:t>
      </w:r>
      <w:proofErr w:type="spellEnd"/>
      <w:r w:rsidR="006F45B3" w:rsidRPr="006F45B3">
        <w:rPr>
          <w:color w:val="FF0000"/>
        </w:rPr>
        <w:t xml:space="preserve"> méthode </w:t>
      </w:r>
      <w:proofErr w:type="spellStart"/>
      <w:r w:rsidR="006F45B3" w:rsidRPr="006F45B3">
        <w:rPr>
          <w:color w:val="FF0000"/>
        </w:rPr>
        <w:t>d’envoi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ou</w:t>
      </w:r>
      <w:proofErr w:type="spellEnd"/>
      <w:r w:rsidR="006F45B3" w:rsidRPr="006F45B3">
        <w:rPr>
          <w:color w:val="FF0000"/>
        </w:rPr>
        <w:t xml:space="preserve"> de </w:t>
      </w:r>
      <w:proofErr w:type="spellStart"/>
      <w:r w:rsidR="006F45B3" w:rsidRPr="006F45B3">
        <w:rPr>
          <w:color w:val="FF0000"/>
        </w:rPr>
        <w:t>réception</w:t>
      </w:r>
      <w:proofErr w:type="spellEnd"/>
      <w:r w:rsidR="006F45B3" w:rsidRPr="006F45B3">
        <w:rPr>
          <w:color w:val="FF0000"/>
        </w:rPr>
        <w:t xml:space="preserve"> et </w:t>
      </w:r>
      <w:proofErr w:type="spellStart"/>
      <w:r w:rsidR="006F45B3" w:rsidRPr="006F45B3">
        <w:rPr>
          <w:color w:val="FF0000"/>
        </w:rPr>
        <w:t>clicquez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sur</w:t>
      </w:r>
      <w:proofErr w:type="spellEnd"/>
      <w:r w:rsidR="006F45B3" w:rsidRPr="006F45B3">
        <w:rPr>
          <w:color w:val="FF0000"/>
        </w:rPr>
        <w:t xml:space="preserve"> “</w:t>
      </w:r>
      <w:proofErr w:type="spellStart"/>
      <w:r w:rsidR="006F45B3" w:rsidRPr="006F45B3">
        <w:rPr>
          <w:color w:val="FF0000"/>
        </w:rPr>
        <w:t>Envoye</w:t>
      </w:r>
      <w:r>
        <w:rPr>
          <w:color w:val="FF0000"/>
        </w:rPr>
        <w:t>r</w:t>
      </w:r>
      <w:proofErr w:type="spellEnd"/>
      <w:r w:rsidR="006F45B3" w:rsidRPr="006F45B3">
        <w:rPr>
          <w:color w:val="FF0000"/>
        </w:rPr>
        <w:t xml:space="preserve"> </w:t>
      </w:r>
      <w:proofErr w:type="spellStart"/>
      <w:r w:rsidR="006F45B3" w:rsidRPr="006F45B3">
        <w:rPr>
          <w:color w:val="FF0000"/>
        </w:rPr>
        <w:t>commande</w:t>
      </w:r>
      <w:proofErr w:type="spellEnd"/>
      <w:r w:rsidR="006F45B3" w:rsidRPr="006F45B3">
        <w:rPr>
          <w:color w:val="FF0000"/>
        </w:rPr>
        <w:t>”</w:t>
      </w:r>
      <w:r w:rsidR="00C059CC">
        <w:rPr>
          <w:color w:val="FF0000"/>
        </w:rPr>
        <w:br/>
      </w:r>
      <w:r w:rsidR="00C059CC">
        <w:rPr>
          <w:color w:val="FF0000"/>
        </w:rPr>
        <w:br/>
      </w:r>
      <w:r w:rsidR="00C059CC">
        <w:br/>
      </w:r>
      <w:r w:rsidR="00C059CC" w:rsidRPr="00C059CC">
        <w:rPr>
          <w:color w:val="FF0000"/>
        </w:rPr>
        <w:t xml:space="preserve">Si </w:t>
      </w:r>
      <w:proofErr w:type="spellStart"/>
      <w:r w:rsidR="00C059CC" w:rsidRPr="00C059CC">
        <w:rPr>
          <w:color w:val="FF0000"/>
        </w:rPr>
        <w:t>vo</w:t>
      </w:r>
      <w:r w:rsidR="00C059CC" w:rsidRPr="00C059CC">
        <w:rPr>
          <w:color w:val="FF0000"/>
        </w:rPr>
        <w:t>tre</w:t>
      </w:r>
      <w:proofErr w:type="spellEnd"/>
      <w:r w:rsidR="00C059CC" w:rsidRPr="00C059CC">
        <w:rPr>
          <w:color w:val="FF0000"/>
        </w:rPr>
        <w:t xml:space="preserve"> </w:t>
      </w:r>
      <w:proofErr w:type="spellStart"/>
      <w:r w:rsidR="00C059CC" w:rsidRPr="00C059CC">
        <w:rPr>
          <w:color w:val="FF0000"/>
        </w:rPr>
        <w:t>demande</w:t>
      </w:r>
      <w:proofErr w:type="spellEnd"/>
      <w:r w:rsidR="00C059CC" w:rsidRPr="00C059CC">
        <w:rPr>
          <w:color w:val="FF0000"/>
        </w:rPr>
        <w:t xml:space="preserve"> </w:t>
      </w:r>
      <w:proofErr w:type="spellStart"/>
      <w:r w:rsidR="00C059CC" w:rsidRPr="00C059CC">
        <w:rPr>
          <w:color w:val="FF0000"/>
        </w:rPr>
        <w:t>est</w:t>
      </w:r>
      <w:proofErr w:type="spellEnd"/>
      <w:r w:rsidR="00C059CC" w:rsidRPr="00C059CC">
        <w:rPr>
          <w:color w:val="FF0000"/>
        </w:rPr>
        <w:t xml:space="preserve"> </w:t>
      </w:r>
      <w:proofErr w:type="spellStart"/>
      <w:r w:rsidR="00C059CC" w:rsidRPr="00C059CC">
        <w:rPr>
          <w:color w:val="FF0000"/>
        </w:rPr>
        <w:t>bien</w:t>
      </w:r>
      <w:proofErr w:type="spellEnd"/>
      <w:r w:rsidR="00C059CC" w:rsidRPr="00C059CC">
        <w:rPr>
          <w:color w:val="FF0000"/>
        </w:rPr>
        <w:t xml:space="preserve"> reçu par la RFCB</w:t>
      </w:r>
      <w:r w:rsidR="00C059CC" w:rsidRPr="00C059CC">
        <w:rPr>
          <w:color w:val="FF0000"/>
        </w:rPr>
        <w:t xml:space="preserve">, </w:t>
      </w:r>
      <w:proofErr w:type="spellStart"/>
      <w:r w:rsidR="00C059CC" w:rsidRPr="00C059CC">
        <w:rPr>
          <w:color w:val="FF0000"/>
        </w:rPr>
        <w:t>vous</w:t>
      </w:r>
      <w:proofErr w:type="spellEnd"/>
      <w:r w:rsidR="00C059CC" w:rsidRPr="00C059CC">
        <w:rPr>
          <w:color w:val="FF0000"/>
        </w:rPr>
        <w:t xml:space="preserve"> </w:t>
      </w:r>
      <w:proofErr w:type="spellStart"/>
      <w:r w:rsidR="00C059CC" w:rsidRPr="00C059CC">
        <w:rPr>
          <w:color w:val="FF0000"/>
        </w:rPr>
        <w:t>devriez</w:t>
      </w:r>
      <w:proofErr w:type="spellEnd"/>
      <w:r w:rsidR="00C059CC" w:rsidRPr="00C059CC">
        <w:rPr>
          <w:color w:val="FF0000"/>
        </w:rPr>
        <w:t xml:space="preserve"> </w:t>
      </w:r>
      <w:proofErr w:type="spellStart"/>
      <w:r w:rsidR="00C059CC" w:rsidRPr="00C059CC">
        <w:rPr>
          <w:color w:val="FF0000"/>
        </w:rPr>
        <w:t>voir</w:t>
      </w:r>
      <w:proofErr w:type="spellEnd"/>
      <w:r w:rsidR="00C059CC" w:rsidRPr="00C059CC">
        <w:rPr>
          <w:color w:val="FF0000"/>
        </w:rPr>
        <w:t xml:space="preserve"> </w:t>
      </w:r>
      <w:proofErr w:type="spellStart"/>
      <w:r w:rsidR="00C059CC" w:rsidRPr="00C059CC">
        <w:rPr>
          <w:color w:val="FF0000"/>
        </w:rPr>
        <w:t>l'écran</w:t>
      </w:r>
      <w:proofErr w:type="spellEnd"/>
      <w:r w:rsidR="00C059CC" w:rsidRPr="00C059CC">
        <w:rPr>
          <w:color w:val="FF0000"/>
        </w:rPr>
        <w:t xml:space="preserve"> </w:t>
      </w:r>
      <w:proofErr w:type="spellStart"/>
      <w:r w:rsidR="00C059CC" w:rsidRPr="00C059CC">
        <w:rPr>
          <w:color w:val="FF0000"/>
        </w:rPr>
        <w:t>suivant</w:t>
      </w:r>
      <w:proofErr w:type="spellEnd"/>
      <w:r w:rsidR="00C059CC">
        <w:rPr>
          <w:rFonts w:ascii="Arial" w:hAnsi="Arial" w:cs="Arial"/>
          <w:color w:val="222222"/>
          <w:sz w:val="42"/>
          <w:szCs w:val="42"/>
          <w:shd w:val="clear" w:color="auto" w:fill="F8F9FA"/>
        </w:rPr>
        <w:t>:</w:t>
      </w:r>
      <w:r w:rsidR="00C059CC">
        <w:rPr>
          <w:color w:val="FF0000"/>
        </w:rPr>
        <w:t xml:space="preserve"> :</w:t>
      </w:r>
      <w:r w:rsidR="00C059CC">
        <w:rPr>
          <w:color w:val="FF0000"/>
        </w:rPr>
        <w:br/>
      </w:r>
      <w:r w:rsidR="00C059CC">
        <w:rPr>
          <w:color w:val="FF0000"/>
        </w:rPr>
        <w:br/>
      </w:r>
      <w:r w:rsidR="00C059CC">
        <w:rPr>
          <w:noProof/>
        </w:rPr>
        <w:drawing>
          <wp:inline distT="0" distB="0" distL="0" distR="0" wp14:anchorId="501FB1D9" wp14:editId="793EC964">
            <wp:extent cx="5257800" cy="2761040"/>
            <wp:effectExtent l="0" t="0" r="0" b="1270"/>
            <wp:docPr id="4" name="Afbeelding 4" descr="cid:image003.png@01D5A442.AD888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:image003.png@01D5A442.AD8885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51" cy="27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0EA9" w14:textId="3BF866CE" w:rsidR="00EF6228" w:rsidRDefault="00C059CC" w:rsidP="00EF6228">
      <w:pPr>
        <w:rPr>
          <w:color w:val="FF0000"/>
        </w:rPr>
      </w:pPr>
      <w:r>
        <w:rPr>
          <w:color w:val="FF0000"/>
        </w:rPr>
        <w:br/>
      </w:r>
      <w:r>
        <w:br/>
      </w:r>
      <w:r w:rsidRPr="00C059CC">
        <w:rPr>
          <w:color w:val="FF0000"/>
        </w:rPr>
        <w:t xml:space="preserve">Si </w:t>
      </w:r>
      <w:proofErr w:type="spellStart"/>
      <w:r w:rsidRPr="00C059CC">
        <w:rPr>
          <w:color w:val="FF0000"/>
        </w:rPr>
        <w:t>vous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souhaitez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revenir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ensuite</w:t>
      </w:r>
      <w:proofErr w:type="spellEnd"/>
      <w:r w:rsidRPr="00C059CC">
        <w:rPr>
          <w:color w:val="FF0000"/>
        </w:rPr>
        <w:t xml:space="preserve"> à </w:t>
      </w:r>
      <w:proofErr w:type="spellStart"/>
      <w:r w:rsidRPr="00C059CC">
        <w:rPr>
          <w:color w:val="FF0000"/>
        </w:rPr>
        <w:t>l'écran</w:t>
      </w:r>
      <w:proofErr w:type="spellEnd"/>
      <w:r w:rsidRPr="00C059CC">
        <w:rPr>
          <w:color w:val="FF0000"/>
        </w:rPr>
        <w:t xml:space="preserve"> de "premi</w:t>
      </w:r>
      <w:r w:rsidRPr="00C059CC">
        <w:rPr>
          <w:color w:val="FF0000"/>
        </w:rPr>
        <w:t xml:space="preserve">ère </w:t>
      </w:r>
      <w:proofErr w:type="spellStart"/>
      <w:r w:rsidRPr="00C059CC">
        <w:rPr>
          <w:color w:val="FF0000"/>
        </w:rPr>
        <w:t>commande</w:t>
      </w:r>
      <w:proofErr w:type="spellEnd"/>
      <w:r w:rsidRPr="00C059CC">
        <w:rPr>
          <w:color w:val="FF0000"/>
        </w:rPr>
        <w:t xml:space="preserve">", </w:t>
      </w:r>
      <w:proofErr w:type="spellStart"/>
      <w:r w:rsidRPr="00C059CC">
        <w:rPr>
          <w:color w:val="FF0000"/>
        </w:rPr>
        <w:t>vous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devriez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voir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l'écran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suivant</w:t>
      </w:r>
      <w:proofErr w:type="spellEnd"/>
      <w:r w:rsidRPr="00C059CC">
        <w:rPr>
          <w:color w:val="FF0000"/>
        </w:rPr>
        <w:t>:</w:t>
      </w:r>
    </w:p>
    <w:p w14:paraId="438CAF26" w14:textId="664BE57D" w:rsidR="00C059CC" w:rsidRDefault="00C059CC" w:rsidP="00EF6228">
      <w:pPr>
        <w:rPr>
          <w:color w:val="FF0000"/>
        </w:rPr>
      </w:pPr>
      <w:r>
        <w:rPr>
          <w:noProof/>
        </w:rPr>
        <w:drawing>
          <wp:inline distT="0" distB="0" distL="0" distR="0" wp14:anchorId="4681C5D4" wp14:editId="5FBF1260">
            <wp:extent cx="4914900" cy="3286894"/>
            <wp:effectExtent l="0" t="0" r="0" b="8890"/>
            <wp:docPr id="5" name="Afbeelding 5" descr="cid:image008.png@01D5A442.AD888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cid:image008.png@01D5A442.AD8885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87" cy="32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C0A40" w14:textId="1F4D2B68" w:rsidR="00C059CC" w:rsidRPr="00C059CC" w:rsidRDefault="00C059CC" w:rsidP="00C059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</w:rPr>
      </w:pPr>
      <w:r w:rsidRPr="00C059CC">
        <w:rPr>
          <w:color w:val="FF0000"/>
        </w:rPr>
        <w:lastRenderedPageBreak/>
        <w:t xml:space="preserve">La </w:t>
      </w:r>
      <w:r w:rsidR="00724CF4">
        <w:rPr>
          <w:color w:val="FF0000"/>
        </w:rPr>
        <w:t>RFCB</w:t>
      </w:r>
      <w:bookmarkStart w:id="0" w:name="_GoBack"/>
      <w:bookmarkEnd w:id="0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traitera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votre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commande</w:t>
      </w:r>
      <w:proofErr w:type="spellEnd"/>
      <w:r w:rsidRPr="00C059CC">
        <w:rPr>
          <w:color w:val="FF0000"/>
        </w:rPr>
        <w:t>.</w:t>
      </w:r>
      <w:r>
        <w:rPr>
          <w:color w:val="FF0000"/>
        </w:rPr>
        <w:br/>
      </w:r>
      <w:proofErr w:type="spellStart"/>
      <w:r w:rsidRPr="00C059CC">
        <w:rPr>
          <w:color w:val="FF0000"/>
        </w:rPr>
        <w:t>Après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le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paiement</w:t>
      </w:r>
      <w:proofErr w:type="spellEnd"/>
      <w:r w:rsidRPr="00C059CC">
        <w:rPr>
          <w:color w:val="FF0000"/>
        </w:rPr>
        <w:t xml:space="preserve"> de la </w:t>
      </w:r>
      <w:proofErr w:type="spellStart"/>
      <w:r w:rsidRPr="00C059CC">
        <w:rPr>
          <w:color w:val="FF0000"/>
        </w:rPr>
        <w:t>facture</w:t>
      </w:r>
      <w:proofErr w:type="spellEnd"/>
      <w:r w:rsidRPr="00C059CC">
        <w:rPr>
          <w:color w:val="FF0000"/>
        </w:rPr>
        <w:t xml:space="preserve">, les </w:t>
      </w:r>
      <w:proofErr w:type="spellStart"/>
      <w:r w:rsidR="00A42C7B">
        <w:rPr>
          <w:color w:val="FF0000"/>
        </w:rPr>
        <w:t>bagues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sont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insérés</w:t>
      </w:r>
      <w:proofErr w:type="spellEnd"/>
      <w:r w:rsidRPr="00C059CC">
        <w:rPr>
          <w:color w:val="FF0000"/>
        </w:rPr>
        <w:t xml:space="preserve"> dans le programme administratif, après quoi vous pouvez également effectuer la </w:t>
      </w:r>
      <w:proofErr w:type="spellStart"/>
      <w:r w:rsidRPr="00C059CC">
        <w:rPr>
          <w:color w:val="FF0000"/>
        </w:rPr>
        <w:t>vente</w:t>
      </w:r>
      <w:proofErr w:type="spellEnd"/>
      <w:r w:rsidRPr="00C059CC">
        <w:rPr>
          <w:color w:val="FF0000"/>
        </w:rPr>
        <w:t xml:space="preserve"> </w:t>
      </w:r>
      <w:proofErr w:type="spellStart"/>
      <w:r w:rsidRPr="00C059CC">
        <w:rPr>
          <w:color w:val="FF0000"/>
        </w:rPr>
        <w:t>aux</w:t>
      </w:r>
      <w:proofErr w:type="spellEnd"/>
      <w:r w:rsidRPr="00C059CC">
        <w:rPr>
          <w:color w:val="FF0000"/>
        </w:rPr>
        <w:t xml:space="preserve"> </w:t>
      </w:r>
      <w:proofErr w:type="spellStart"/>
      <w:r w:rsidR="00724CF4">
        <w:rPr>
          <w:color w:val="FF0000"/>
        </w:rPr>
        <w:t>colombiers</w:t>
      </w:r>
      <w:proofErr w:type="spellEnd"/>
      <w:r w:rsidRPr="00C059CC">
        <w:rPr>
          <w:color w:val="FF0000"/>
        </w:rPr>
        <w:t xml:space="preserve"> en </w:t>
      </w:r>
      <w:proofErr w:type="spellStart"/>
      <w:r w:rsidRPr="00C059CC">
        <w:rPr>
          <w:color w:val="FF0000"/>
        </w:rPr>
        <w:t>ligne</w:t>
      </w:r>
      <w:proofErr w:type="spellEnd"/>
      <w:r w:rsidRPr="00C059CC">
        <w:rPr>
          <w:color w:val="FF0000"/>
        </w:rPr>
        <w:t>.</w:t>
      </w:r>
    </w:p>
    <w:p w14:paraId="2E620827" w14:textId="5A5B3D0E" w:rsidR="00C059CC" w:rsidRPr="00C059CC" w:rsidRDefault="00C059CC" w:rsidP="00C059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2"/>
          <w:szCs w:val="42"/>
          <w:lang w:eastAsia="nl-BE"/>
        </w:rPr>
      </w:pPr>
      <w:r w:rsidRPr="00C059CC">
        <w:rPr>
          <w:color w:val="FF0000"/>
        </w:rPr>
        <w:t xml:space="preserve">Voir le point suivant du </w:t>
      </w:r>
      <w:proofErr w:type="spellStart"/>
      <w:r w:rsidRPr="00C059CC">
        <w:rPr>
          <w:color w:val="FF0000"/>
        </w:rPr>
        <w:t>manuel</w:t>
      </w:r>
      <w:proofErr w:type="spellEnd"/>
      <w:r w:rsidRPr="00C059CC">
        <w:rPr>
          <w:color w:val="FF0000"/>
        </w:rPr>
        <w:t xml:space="preserve"> pour </w:t>
      </w:r>
      <w:proofErr w:type="spellStart"/>
      <w:r w:rsidRPr="00C059CC">
        <w:rPr>
          <w:color w:val="FF0000"/>
        </w:rPr>
        <w:t>cel</w:t>
      </w:r>
      <w:r>
        <w:rPr>
          <w:color w:val="FF0000"/>
        </w:rPr>
        <w:t>a</w:t>
      </w:r>
      <w:proofErr w:type="spellEnd"/>
      <w:r>
        <w:rPr>
          <w:color w:val="FF0000"/>
        </w:rPr>
        <w:t>.</w:t>
      </w:r>
    </w:p>
    <w:p w14:paraId="08AFE413" w14:textId="77777777" w:rsidR="00C059CC" w:rsidRPr="00C059CC" w:rsidRDefault="00C059CC" w:rsidP="00EF6228">
      <w:pPr>
        <w:rPr>
          <w:color w:val="FF0000"/>
        </w:rPr>
      </w:pPr>
    </w:p>
    <w:p w14:paraId="3B717DF1" w14:textId="77777777" w:rsidR="00C059CC" w:rsidRDefault="00C059CC" w:rsidP="007A4A5A">
      <w:pPr>
        <w:pStyle w:val="Kop1"/>
        <w:ind w:right="-1134"/>
        <w:rPr>
          <w:b/>
          <w:sz w:val="36"/>
        </w:rPr>
      </w:pPr>
    </w:p>
    <w:p w14:paraId="77F1104E" w14:textId="760B68C8" w:rsidR="00C059CC" w:rsidRPr="00C059CC" w:rsidRDefault="00C059CC" w:rsidP="00C059CC">
      <w:pPr>
        <w:pStyle w:val="Kop1"/>
        <w:ind w:right="-1134"/>
        <w:rPr>
          <w:b/>
          <w:sz w:val="36"/>
        </w:rPr>
      </w:pPr>
      <w:proofErr w:type="spellStart"/>
      <w:r>
        <w:rPr>
          <w:b/>
          <w:sz w:val="36"/>
        </w:rPr>
        <w:t>A</w:t>
      </w:r>
      <w:r w:rsidRPr="00C059CC">
        <w:rPr>
          <w:b/>
          <w:sz w:val="36"/>
        </w:rPr>
        <w:t>jouter</w:t>
      </w:r>
      <w:proofErr w:type="spellEnd"/>
      <w:r w:rsidRPr="00C059CC">
        <w:rPr>
          <w:b/>
          <w:sz w:val="36"/>
        </w:rPr>
        <w:t xml:space="preserve"> des </w:t>
      </w:r>
      <w:proofErr w:type="spellStart"/>
      <w:r w:rsidRPr="00C059CC">
        <w:rPr>
          <w:b/>
          <w:sz w:val="36"/>
        </w:rPr>
        <w:t>bagues</w:t>
      </w:r>
      <w:proofErr w:type="spellEnd"/>
      <w:r w:rsidRPr="00C059CC">
        <w:rPr>
          <w:b/>
          <w:sz w:val="36"/>
        </w:rPr>
        <w:t xml:space="preserve"> à </w:t>
      </w:r>
      <w:proofErr w:type="spellStart"/>
      <w:r w:rsidRPr="00C059CC">
        <w:rPr>
          <w:b/>
          <w:sz w:val="36"/>
        </w:rPr>
        <w:t>un</w:t>
      </w:r>
      <w:proofErr w:type="spellEnd"/>
      <w:r w:rsidRPr="00C059CC">
        <w:rPr>
          <w:b/>
          <w:sz w:val="36"/>
        </w:rPr>
        <w:t xml:space="preserve"> </w:t>
      </w:r>
      <w:proofErr w:type="spellStart"/>
      <w:r w:rsidRPr="00C059CC">
        <w:rPr>
          <w:b/>
          <w:sz w:val="36"/>
        </w:rPr>
        <w:t>colombier</w:t>
      </w:r>
      <w:proofErr w:type="spellEnd"/>
      <w:r w:rsidRPr="00C059CC">
        <w:rPr>
          <w:b/>
          <w:color w:val="FF0000"/>
          <w:sz w:val="36"/>
        </w:rPr>
        <w:t xml:space="preserve"> </w:t>
      </w:r>
    </w:p>
    <w:p w14:paraId="491C49DA" w14:textId="77777777" w:rsidR="00C059CC" w:rsidRDefault="00C059CC" w:rsidP="007A4A5A">
      <w:pPr>
        <w:pStyle w:val="Kop1"/>
        <w:ind w:right="-1134"/>
        <w:rPr>
          <w:b/>
          <w:sz w:val="36"/>
        </w:rPr>
      </w:pPr>
    </w:p>
    <w:p w14:paraId="4AC83EBD" w14:textId="0818329E" w:rsidR="0008128D" w:rsidRPr="00C059CC" w:rsidRDefault="00EF6228" w:rsidP="007A4A5A">
      <w:pPr>
        <w:pStyle w:val="Kop1"/>
        <w:ind w:right="-1134"/>
        <w:rPr>
          <w:b/>
          <w:sz w:val="36"/>
        </w:rPr>
      </w:pPr>
      <w:r w:rsidRPr="00C059CC">
        <w:rPr>
          <w:b/>
          <w:noProof/>
          <w:sz w:val="36"/>
          <w:lang w:eastAsia="nl-BE"/>
        </w:rPr>
        <w:drawing>
          <wp:anchor distT="0" distB="0" distL="114300" distR="114300" simplePos="0" relativeHeight="251673600" behindDoc="1" locked="0" layoutInCell="1" allowOverlap="1" wp14:anchorId="3B63E926" wp14:editId="02F41AC5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6372193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505" y="21455"/>
                <wp:lineTo x="21505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193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5A" w:rsidRPr="00C059CC">
        <w:rPr>
          <w:b/>
          <w:color w:val="FF0000"/>
          <w:sz w:val="36"/>
        </w:rPr>
        <w:t xml:space="preserve"> </w:t>
      </w:r>
    </w:p>
    <w:p w14:paraId="352E9FAF" w14:textId="77777777" w:rsidR="00830532" w:rsidRPr="00830532" w:rsidRDefault="00830532" w:rsidP="00431BA5">
      <w:pPr>
        <w:rPr>
          <w:color w:val="FF0000"/>
        </w:rPr>
      </w:pPr>
      <w:r w:rsidRPr="00830532">
        <w:rPr>
          <w:color w:val="FF0000"/>
        </w:rPr>
        <w:t xml:space="preserve">Pour </w:t>
      </w:r>
      <w:proofErr w:type="spellStart"/>
      <w:r w:rsidRPr="00830532">
        <w:rPr>
          <w:color w:val="FF0000"/>
        </w:rPr>
        <w:t>l’encodage</w:t>
      </w:r>
      <w:proofErr w:type="spellEnd"/>
      <w:r w:rsidRPr="00830532">
        <w:rPr>
          <w:color w:val="FF0000"/>
        </w:rPr>
        <w:t xml:space="preserve"> des séries de </w:t>
      </w:r>
      <w:proofErr w:type="spellStart"/>
      <w:r w:rsidRPr="00830532">
        <w:rPr>
          <w:color w:val="FF0000"/>
        </w:rPr>
        <w:t>bagues</w:t>
      </w:r>
      <w:proofErr w:type="spellEnd"/>
      <w:r w:rsidRPr="00830532">
        <w:rPr>
          <w:color w:val="FF0000"/>
        </w:rPr>
        <w:t xml:space="preserve">, </w:t>
      </w:r>
      <w:proofErr w:type="spellStart"/>
      <w:r w:rsidRPr="00830532">
        <w:rPr>
          <w:color w:val="FF0000"/>
        </w:rPr>
        <w:t>vous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avez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accès</w:t>
      </w:r>
      <w:proofErr w:type="spellEnd"/>
      <w:r w:rsidRPr="00830532">
        <w:rPr>
          <w:color w:val="FF0000"/>
        </w:rPr>
        <w:t xml:space="preserve"> à </w:t>
      </w:r>
      <w:proofErr w:type="spellStart"/>
      <w:r w:rsidRPr="00830532">
        <w:rPr>
          <w:color w:val="FF0000"/>
        </w:rPr>
        <w:t>l’écran</w:t>
      </w:r>
      <w:proofErr w:type="spellEnd"/>
      <w:r w:rsidRPr="00830532">
        <w:rPr>
          <w:color w:val="FF0000"/>
        </w:rPr>
        <w:t xml:space="preserve"> ci-</w:t>
      </w:r>
      <w:proofErr w:type="spellStart"/>
      <w:r w:rsidRPr="00830532">
        <w:rPr>
          <w:color w:val="FF0000"/>
        </w:rPr>
        <w:t>dessus</w:t>
      </w:r>
      <w:proofErr w:type="spellEnd"/>
      <w:r w:rsidRPr="00830532">
        <w:rPr>
          <w:color w:val="FF0000"/>
        </w:rPr>
        <w:t xml:space="preserve">. Dans </w:t>
      </w:r>
      <w:proofErr w:type="spellStart"/>
      <w:r w:rsidRPr="00830532">
        <w:rPr>
          <w:color w:val="FF0000"/>
        </w:rPr>
        <w:t>le</w:t>
      </w:r>
      <w:proofErr w:type="spellEnd"/>
      <w:r w:rsidRPr="00830532">
        <w:rPr>
          <w:color w:val="FF0000"/>
        </w:rPr>
        <w:t xml:space="preserve"> formulaire, </w:t>
      </w:r>
      <w:proofErr w:type="spellStart"/>
      <w:r w:rsidRPr="00830532">
        <w:rPr>
          <w:color w:val="FF0000"/>
        </w:rPr>
        <w:t>vous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devez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introduire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le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nombre</w:t>
      </w:r>
      <w:proofErr w:type="spellEnd"/>
      <w:r w:rsidRPr="00830532">
        <w:rPr>
          <w:color w:val="FF0000"/>
        </w:rPr>
        <w:t xml:space="preserve">, </w:t>
      </w:r>
      <w:proofErr w:type="spellStart"/>
      <w:r w:rsidRPr="00830532">
        <w:rPr>
          <w:color w:val="FF0000"/>
        </w:rPr>
        <w:t>le</w:t>
      </w:r>
      <w:proofErr w:type="spellEnd"/>
      <w:r w:rsidRPr="00830532">
        <w:rPr>
          <w:color w:val="FF0000"/>
        </w:rPr>
        <w:t xml:space="preserve"> numéro de </w:t>
      </w:r>
      <w:proofErr w:type="spellStart"/>
      <w:r w:rsidRPr="00830532">
        <w:rPr>
          <w:color w:val="FF0000"/>
        </w:rPr>
        <w:t>départ</w:t>
      </w:r>
      <w:proofErr w:type="spellEnd"/>
      <w:r w:rsidRPr="00830532">
        <w:rPr>
          <w:color w:val="FF0000"/>
        </w:rPr>
        <w:t xml:space="preserve"> et </w:t>
      </w:r>
      <w:proofErr w:type="spellStart"/>
      <w:r w:rsidRPr="00830532">
        <w:rPr>
          <w:color w:val="FF0000"/>
        </w:rPr>
        <w:t>le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colombier</w:t>
      </w:r>
      <w:proofErr w:type="spellEnd"/>
      <w:r w:rsidR="00A934E9">
        <w:rPr>
          <w:color w:val="FF0000"/>
        </w:rPr>
        <w:t>.</w:t>
      </w:r>
    </w:p>
    <w:p w14:paraId="0F38FF0F" w14:textId="77777777" w:rsidR="00830532" w:rsidRPr="00830532" w:rsidRDefault="00830532" w:rsidP="00431BA5">
      <w:pPr>
        <w:rPr>
          <w:noProof/>
          <w:color w:val="FF0000"/>
          <w:lang w:eastAsia="nl-BE"/>
        </w:rPr>
      </w:pPr>
      <w:r w:rsidRPr="00830532">
        <w:rPr>
          <w:noProof/>
          <w:color w:val="FF0000"/>
          <w:lang w:eastAsia="nl-BE"/>
        </w:rPr>
        <w:t>Pour le colombier, vous pouvez introduire au choix les 6 premiers chiffres de la licence ou une partie du nom. Vous recevez alors une liste de couleur verte dans laquelle vous devez sélectionner le colombier</w:t>
      </w:r>
      <w:r w:rsidR="00A934E9">
        <w:rPr>
          <w:noProof/>
          <w:color w:val="FF0000"/>
          <w:lang w:eastAsia="nl-BE"/>
        </w:rPr>
        <w:t>.</w:t>
      </w:r>
      <w:r w:rsidRPr="00830532">
        <w:rPr>
          <w:noProof/>
          <w:color w:val="FF0000"/>
          <w:lang w:eastAsia="nl-BE"/>
        </w:rPr>
        <w:t xml:space="preserve"> </w:t>
      </w:r>
    </w:p>
    <w:p w14:paraId="7211854F" w14:textId="77777777" w:rsidR="00830532" w:rsidRPr="00830532" w:rsidRDefault="00830532" w:rsidP="0008128D">
      <w:pPr>
        <w:pStyle w:val="Lijstalinea"/>
        <w:numPr>
          <w:ilvl w:val="0"/>
          <w:numId w:val="1"/>
        </w:numPr>
        <w:rPr>
          <w:color w:val="FF0000"/>
        </w:rPr>
      </w:pPr>
      <w:proofErr w:type="spellStart"/>
      <w:r w:rsidRPr="00830532">
        <w:rPr>
          <w:color w:val="FF0000"/>
        </w:rPr>
        <w:t>Cette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liste</w:t>
      </w:r>
      <w:proofErr w:type="spellEnd"/>
      <w:r w:rsidRPr="00830532">
        <w:rPr>
          <w:color w:val="FF0000"/>
        </w:rPr>
        <w:t xml:space="preserve"> ne </w:t>
      </w:r>
      <w:proofErr w:type="spellStart"/>
      <w:r w:rsidRPr="00830532">
        <w:rPr>
          <w:color w:val="FF0000"/>
        </w:rPr>
        <w:t>comprend</w:t>
      </w:r>
      <w:proofErr w:type="spellEnd"/>
      <w:r w:rsidRPr="00830532">
        <w:rPr>
          <w:color w:val="FF0000"/>
        </w:rPr>
        <w:t xml:space="preserve"> que les </w:t>
      </w:r>
      <w:proofErr w:type="spellStart"/>
      <w:r w:rsidRPr="00830532">
        <w:rPr>
          <w:color w:val="FF0000"/>
        </w:rPr>
        <w:t>colombiers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actifs</w:t>
      </w:r>
      <w:proofErr w:type="spellEnd"/>
      <w:r w:rsidR="00A934E9">
        <w:rPr>
          <w:color w:val="FF0000"/>
        </w:rPr>
        <w:t xml:space="preserve"> !</w:t>
      </w:r>
    </w:p>
    <w:p w14:paraId="59F79C9A" w14:textId="77777777" w:rsidR="00830532" w:rsidRPr="00830532" w:rsidRDefault="00830532" w:rsidP="0066450C">
      <w:pPr>
        <w:rPr>
          <w:color w:val="FF0000"/>
        </w:rPr>
      </w:pPr>
      <w:proofErr w:type="spellStart"/>
      <w:r w:rsidRPr="00830532">
        <w:rPr>
          <w:color w:val="FF0000"/>
        </w:rPr>
        <w:t>Vous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cliquez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sur</w:t>
      </w:r>
      <w:proofErr w:type="spellEnd"/>
      <w:r w:rsidRPr="00830532">
        <w:rPr>
          <w:color w:val="FF0000"/>
        </w:rPr>
        <w:t xml:space="preserve"> “ </w:t>
      </w:r>
      <w:proofErr w:type="spellStart"/>
      <w:r w:rsidRPr="00830532">
        <w:rPr>
          <w:color w:val="FF0000"/>
        </w:rPr>
        <w:t>Ajouter</w:t>
      </w:r>
      <w:proofErr w:type="spellEnd"/>
      <w:r w:rsidRPr="00830532">
        <w:rPr>
          <w:color w:val="FF0000"/>
        </w:rPr>
        <w:t xml:space="preserve"> ” pour </w:t>
      </w:r>
      <w:proofErr w:type="spellStart"/>
      <w:r w:rsidRPr="00830532">
        <w:rPr>
          <w:color w:val="FF0000"/>
        </w:rPr>
        <w:t>attribuer</w:t>
      </w:r>
      <w:proofErr w:type="spellEnd"/>
      <w:r w:rsidRPr="00830532">
        <w:rPr>
          <w:color w:val="FF0000"/>
        </w:rPr>
        <w:t xml:space="preserve"> la série au </w:t>
      </w:r>
      <w:proofErr w:type="spellStart"/>
      <w:r w:rsidRPr="00830532">
        <w:rPr>
          <w:color w:val="FF0000"/>
        </w:rPr>
        <w:t>colombier</w:t>
      </w:r>
      <w:proofErr w:type="spellEnd"/>
      <w:r w:rsidRPr="00830532">
        <w:rPr>
          <w:color w:val="FF0000"/>
        </w:rPr>
        <w:t xml:space="preserve">. </w:t>
      </w:r>
      <w:proofErr w:type="spellStart"/>
      <w:r w:rsidRPr="00830532">
        <w:rPr>
          <w:color w:val="FF0000"/>
        </w:rPr>
        <w:t>Celle</w:t>
      </w:r>
      <w:proofErr w:type="spellEnd"/>
      <w:r w:rsidRPr="00830532">
        <w:rPr>
          <w:color w:val="FF0000"/>
        </w:rPr>
        <w:t xml:space="preserve">-ci </w:t>
      </w:r>
      <w:proofErr w:type="spellStart"/>
      <w:r w:rsidRPr="00830532">
        <w:rPr>
          <w:color w:val="FF0000"/>
        </w:rPr>
        <w:t>appara</w:t>
      </w:r>
      <w:r w:rsidR="00A934E9">
        <w:rPr>
          <w:color w:val="FF0000"/>
        </w:rPr>
        <w:t>î</w:t>
      </w:r>
      <w:r w:rsidRPr="00830532">
        <w:rPr>
          <w:color w:val="FF0000"/>
        </w:rPr>
        <w:t>t</w:t>
      </w:r>
      <w:proofErr w:type="spellEnd"/>
      <w:r w:rsidRPr="00830532">
        <w:rPr>
          <w:color w:val="FF0000"/>
        </w:rPr>
        <w:t xml:space="preserve"> dans </w:t>
      </w:r>
      <w:proofErr w:type="spellStart"/>
      <w:r w:rsidRPr="00830532">
        <w:rPr>
          <w:color w:val="FF0000"/>
        </w:rPr>
        <w:t>l’écran</w:t>
      </w:r>
      <w:proofErr w:type="spellEnd"/>
      <w:r w:rsidRPr="00830532">
        <w:rPr>
          <w:color w:val="FF0000"/>
        </w:rPr>
        <w:t xml:space="preserve"> en dessous dans “ les 10 </w:t>
      </w:r>
      <w:proofErr w:type="spellStart"/>
      <w:r w:rsidRPr="00830532">
        <w:rPr>
          <w:color w:val="FF0000"/>
        </w:rPr>
        <w:t>dernières</w:t>
      </w:r>
      <w:proofErr w:type="spellEnd"/>
      <w:r w:rsidRPr="00830532">
        <w:rPr>
          <w:color w:val="FF0000"/>
        </w:rPr>
        <w:t xml:space="preserve"> séries de </w:t>
      </w:r>
      <w:proofErr w:type="spellStart"/>
      <w:r w:rsidRPr="00830532">
        <w:rPr>
          <w:color w:val="FF0000"/>
        </w:rPr>
        <w:t>bagues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ajoutées</w:t>
      </w:r>
      <w:proofErr w:type="spellEnd"/>
      <w:r w:rsidRPr="00830532">
        <w:rPr>
          <w:color w:val="FF0000"/>
        </w:rPr>
        <w:t xml:space="preserve"> par la société”</w:t>
      </w:r>
    </w:p>
    <w:p w14:paraId="0B3FA301" w14:textId="77777777" w:rsidR="00830532" w:rsidRDefault="00830532" w:rsidP="0066450C"/>
    <w:p w14:paraId="235D15C9" w14:textId="47C274C6" w:rsidR="0066450C" w:rsidRPr="00A934E9" w:rsidRDefault="00A934E9" w:rsidP="0066450C">
      <w:pPr>
        <w:rPr>
          <w:b/>
          <w:color w:val="FF0000"/>
          <w:u w:val="single"/>
        </w:rPr>
      </w:pPr>
      <w:proofErr w:type="spellStart"/>
      <w:r>
        <w:rPr>
          <w:b/>
          <w:color w:val="FF0000"/>
          <w:u w:val="single"/>
        </w:rPr>
        <w:t>Supprimmer</w:t>
      </w:r>
      <w:proofErr w:type="spellEnd"/>
      <w:r>
        <w:rPr>
          <w:b/>
          <w:color w:val="FF0000"/>
          <w:u w:val="single"/>
        </w:rPr>
        <w:t xml:space="preserve"> </w:t>
      </w:r>
      <w:proofErr w:type="spellStart"/>
      <w:r>
        <w:rPr>
          <w:b/>
          <w:color w:val="FF0000"/>
          <w:u w:val="single"/>
        </w:rPr>
        <w:t>une</w:t>
      </w:r>
      <w:proofErr w:type="spellEnd"/>
      <w:r>
        <w:rPr>
          <w:b/>
          <w:color w:val="FF0000"/>
          <w:u w:val="single"/>
        </w:rPr>
        <w:t xml:space="preserve"> série de </w:t>
      </w:r>
      <w:proofErr w:type="spellStart"/>
      <w:r>
        <w:rPr>
          <w:b/>
          <w:color w:val="FF0000"/>
          <w:u w:val="single"/>
        </w:rPr>
        <w:t>bagues</w:t>
      </w:r>
      <w:proofErr w:type="spellEnd"/>
      <w:r>
        <w:rPr>
          <w:b/>
          <w:color w:val="FF0000"/>
          <w:u w:val="single"/>
        </w:rPr>
        <w:t xml:space="preserve"> </w:t>
      </w:r>
    </w:p>
    <w:p w14:paraId="0B08352F" w14:textId="77777777" w:rsidR="00830532" w:rsidRDefault="00830532" w:rsidP="0066450C">
      <w:pPr>
        <w:rPr>
          <w:color w:val="FF0000"/>
        </w:rPr>
      </w:pPr>
      <w:r w:rsidRPr="00830532">
        <w:rPr>
          <w:color w:val="FF0000"/>
        </w:rPr>
        <w:t xml:space="preserve">En </w:t>
      </w:r>
      <w:proofErr w:type="spellStart"/>
      <w:r w:rsidRPr="00830532">
        <w:rPr>
          <w:color w:val="FF0000"/>
        </w:rPr>
        <w:t>cas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d’introduction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erronée</w:t>
      </w:r>
      <w:proofErr w:type="spellEnd"/>
      <w:r w:rsidRPr="00830532">
        <w:rPr>
          <w:color w:val="FF0000"/>
        </w:rPr>
        <w:t xml:space="preserve">, </w:t>
      </w:r>
      <w:proofErr w:type="spellStart"/>
      <w:r w:rsidRPr="00830532">
        <w:rPr>
          <w:color w:val="FF0000"/>
        </w:rPr>
        <w:t>vous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avez</w:t>
      </w:r>
      <w:proofErr w:type="spellEnd"/>
      <w:r w:rsidRPr="00830532">
        <w:rPr>
          <w:color w:val="FF0000"/>
        </w:rPr>
        <w:t xml:space="preserve"> la </w:t>
      </w:r>
      <w:proofErr w:type="spellStart"/>
      <w:r w:rsidRPr="00830532">
        <w:rPr>
          <w:color w:val="FF0000"/>
        </w:rPr>
        <w:t>possibilité</w:t>
      </w:r>
      <w:proofErr w:type="spellEnd"/>
      <w:r w:rsidRPr="00830532">
        <w:rPr>
          <w:color w:val="FF0000"/>
        </w:rPr>
        <w:t xml:space="preserve">, dans </w:t>
      </w:r>
      <w:proofErr w:type="spellStart"/>
      <w:r w:rsidRPr="00830532">
        <w:rPr>
          <w:color w:val="FF0000"/>
        </w:rPr>
        <w:t>un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délai</w:t>
      </w:r>
      <w:proofErr w:type="spellEnd"/>
      <w:r w:rsidRPr="00830532">
        <w:rPr>
          <w:color w:val="FF0000"/>
        </w:rPr>
        <w:t xml:space="preserve"> de 15 minutes, de supprimer la série.</w:t>
      </w:r>
      <w:r w:rsidR="00A934E9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Vous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pouvez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le</w:t>
      </w:r>
      <w:proofErr w:type="spellEnd"/>
      <w:r w:rsidRPr="00830532">
        <w:rPr>
          <w:color w:val="FF0000"/>
        </w:rPr>
        <w:t xml:space="preserve"> faire en </w:t>
      </w:r>
      <w:proofErr w:type="spellStart"/>
      <w:r w:rsidRPr="00830532">
        <w:rPr>
          <w:color w:val="FF0000"/>
        </w:rPr>
        <w:t>cliquant</w:t>
      </w:r>
      <w:proofErr w:type="spellEnd"/>
      <w:r w:rsidRPr="00830532">
        <w:rPr>
          <w:color w:val="FF0000"/>
        </w:rPr>
        <w:t xml:space="preserve"> </w:t>
      </w:r>
      <w:proofErr w:type="spellStart"/>
      <w:r w:rsidRPr="00830532">
        <w:rPr>
          <w:color w:val="FF0000"/>
        </w:rPr>
        <w:t>sur</w:t>
      </w:r>
      <w:proofErr w:type="spellEnd"/>
      <w:r w:rsidRPr="00830532">
        <w:rPr>
          <w:color w:val="FF0000"/>
        </w:rPr>
        <w:t xml:space="preserve"> la </w:t>
      </w:r>
      <w:proofErr w:type="spellStart"/>
      <w:r w:rsidRPr="00830532">
        <w:rPr>
          <w:color w:val="FF0000"/>
        </w:rPr>
        <w:t>croix</w:t>
      </w:r>
      <w:proofErr w:type="spellEnd"/>
      <w:r w:rsidRPr="00830532">
        <w:rPr>
          <w:color w:val="FF0000"/>
        </w:rPr>
        <w:t xml:space="preserve"> rouge dans la colonne “Actions”</w:t>
      </w:r>
      <w:r w:rsidR="00A934E9">
        <w:rPr>
          <w:color w:val="FF0000"/>
        </w:rPr>
        <w:t xml:space="preserve"> :     </w:t>
      </w:r>
      <w:r w:rsidR="00A934E9">
        <w:rPr>
          <w:noProof/>
          <w:color w:val="FF0000"/>
        </w:rPr>
        <w:drawing>
          <wp:inline distT="0" distB="0" distL="0" distR="0" wp14:anchorId="0C18D584" wp14:editId="2FC3D982">
            <wp:extent cx="231775" cy="2501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D1594" w14:textId="77777777" w:rsidR="00A934E9" w:rsidRPr="00830532" w:rsidRDefault="00A934E9" w:rsidP="0066450C">
      <w:pPr>
        <w:rPr>
          <w:color w:val="FF0000"/>
        </w:rPr>
      </w:pPr>
      <w:proofErr w:type="spellStart"/>
      <w:r>
        <w:rPr>
          <w:color w:val="FF0000"/>
        </w:rPr>
        <w:t>Vous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avez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dépassé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délai</w:t>
      </w:r>
      <w:proofErr w:type="spellEnd"/>
      <w:r>
        <w:rPr>
          <w:color w:val="FF0000"/>
        </w:rPr>
        <w:t xml:space="preserve"> de 15 minutes et </w:t>
      </w:r>
      <w:proofErr w:type="spellStart"/>
      <w:r>
        <w:rPr>
          <w:color w:val="FF0000"/>
        </w:rPr>
        <w:t>vous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souhaitez</w:t>
      </w:r>
      <w:proofErr w:type="spellEnd"/>
      <w:r>
        <w:rPr>
          <w:color w:val="FF0000"/>
        </w:rPr>
        <w:t xml:space="preserve"> supprimer </w:t>
      </w:r>
      <w:proofErr w:type="spellStart"/>
      <w:r>
        <w:rPr>
          <w:color w:val="FF0000"/>
        </w:rPr>
        <w:t>une</w:t>
      </w:r>
      <w:proofErr w:type="spellEnd"/>
      <w:r>
        <w:rPr>
          <w:color w:val="FF0000"/>
        </w:rPr>
        <w:t xml:space="preserve"> série, </w:t>
      </w:r>
      <w:proofErr w:type="spellStart"/>
      <w:r>
        <w:rPr>
          <w:color w:val="FF0000"/>
        </w:rPr>
        <w:t>il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vous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faudra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contacter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l’administration</w:t>
      </w:r>
      <w:proofErr w:type="spellEnd"/>
      <w:r>
        <w:rPr>
          <w:color w:val="FF0000"/>
        </w:rPr>
        <w:t xml:space="preserve"> RFCB.  </w:t>
      </w:r>
    </w:p>
    <w:p w14:paraId="0E5E238D" w14:textId="77777777" w:rsidR="00830532" w:rsidRPr="00830532" w:rsidRDefault="00830532" w:rsidP="0066450C">
      <w:pPr>
        <w:rPr>
          <w:b/>
          <w:color w:val="FF0000"/>
          <w:u w:val="single"/>
        </w:rPr>
      </w:pPr>
      <w:proofErr w:type="spellStart"/>
      <w:r w:rsidRPr="00830532">
        <w:rPr>
          <w:b/>
          <w:color w:val="FF0000"/>
          <w:u w:val="single"/>
        </w:rPr>
        <w:t>Validation</w:t>
      </w:r>
      <w:proofErr w:type="spellEnd"/>
      <w:r w:rsidRPr="00830532">
        <w:rPr>
          <w:b/>
          <w:color w:val="FF0000"/>
          <w:u w:val="single"/>
        </w:rPr>
        <w:t xml:space="preserve"> par la RFCB</w:t>
      </w:r>
    </w:p>
    <w:p w14:paraId="6481E812" w14:textId="6A187C2E" w:rsidR="00830532" w:rsidRPr="002D5C12" w:rsidRDefault="00216E02" w:rsidP="0066450C">
      <w:pPr>
        <w:rPr>
          <w:color w:val="FF0000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3360" behindDoc="1" locked="0" layoutInCell="1" allowOverlap="1" wp14:anchorId="077C1EAE" wp14:editId="2CC2A125">
            <wp:simplePos x="0" y="0"/>
            <wp:positionH relativeFrom="column">
              <wp:posOffset>4653280</wp:posOffset>
            </wp:positionH>
            <wp:positionV relativeFrom="paragraph">
              <wp:posOffset>375285</wp:posOffset>
            </wp:positionV>
            <wp:extent cx="257175" cy="239395"/>
            <wp:effectExtent l="0" t="0" r="9525" b="8255"/>
            <wp:wrapTight wrapText="bothSides">
              <wp:wrapPolygon edited="0">
                <wp:start x="0" y="0"/>
                <wp:lineTo x="0" y="20626"/>
                <wp:lineTo x="20800" y="20626"/>
                <wp:lineTo x="20800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532" w:rsidRPr="002D5C12">
        <w:rPr>
          <w:color w:val="FF0000"/>
        </w:rPr>
        <w:t xml:space="preserve">Pour les séries de </w:t>
      </w:r>
      <w:proofErr w:type="spellStart"/>
      <w:r w:rsidR="00830532" w:rsidRPr="002D5C12">
        <w:rPr>
          <w:color w:val="FF0000"/>
        </w:rPr>
        <w:t>bagues</w:t>
      </w:r>
      <w:proofErr w:type="spellEnd"/>
      <w:r w:rsidR="00830532" w:rsidRPr="002D5C12">
        <w:rPr>
          <w:color w:val="FF0000"/>
        </w:rPr>
        <w:t xml:space="preserve"> </w:t>
      </w:r>
      <w:proofErr w:type="spellStart"/>
      <w:r w:rsidR="00A934E9" w:rsidRPr="002D5C12">
        <w:rPr>
          <w:color w:val="FF0000"/>
        </w:rPr>
        <w:t>inférieures</w:t>
      </w:r>
      <w:proofErr w:type="spellEnd"/>
      <w:r w:rsidR="00A934E9" w:rsidRPr="002D5C12">
        <w:rPr>
          <w:color w:val="FF0000"/>
        </w:rPr>
        <w:t xml:space="preserve"> </w:t>
      </w:r>
      <w:proofErr w:type="spellStart"/>
      <w:r w:rsidR="00830532" w:rsidRPr="002D5C12">
        <w:rPr>
          <w:color w:val="FF0000"/>
        </w:rPr>
        <w:t>ou</w:t>
      </w:r>
      <w:proofErr w:type="spellEnd"/>
      <w:r w:rsidR="00830532" w:rsidRPr="002D5C12">
        <w:rPr>
          <w:color w:val="FF0000"/>
        </w:rPr>
        <w:t xml:space="preserve"> </w:t>
      </w:r>
      <w:proofErr w:type="spellStart"/>
      <w:r w:rsidR="00A934E9" w:rsidRPr="002D5C12">
        <w:rPr>
          <w:color w:val="FF0000"/>
        </w:rPr>
        <w:t>égales</w:t>
      </w:r>
      <w:proofErr w:type="spellEnd"/>
      <w:r w:rsidR="00A934E9" w:rsidRPr="002D5C12">
        <w:rPr>
          <w:color w:val="FF0000"/>
        </w:rPr>
        <w:t xml:space="preserve"> </w:t>
      </w:r>
      <w:r w:rsidR="00830532" w:rsidRPr="002D5C12">
        <w:rPr>
          <w:color w:val="FF0000"/>
        </w:rPr>
        <w:t xml:space="preserve">à </w:t>
      </w:r>
      <w:r w:rsidR="002D5C12" w:rsidRPr="002D5C12">
        <w:rPr>
          <w:color w:val="FF0000"/>
        </w:rPr>
        <w:t xml:space="preserve">5, </w:t>
      </w:r>
      <w:proofErr w:type="spellStart"/>
      <w:r w:rsidR="002D5C12" w:rsidRPr="002D5C12">
        <w:rPr>
          <w:color w:val="FF0000"/>
        </w:rPr>
        <w:t>une</w:t>
      </w:r>
      <w:proofErr w:type="spellEnd"/>
      <w:r w:rsidR="002D5C12" w:rsidRPr="002D5C12">
        <w:rPr>
          <w:color w:val="FF0000"/>
        </w:rPr>
        <w:t xml:space="preserve"> </w:t>
      </w:r>
      <w:proofErr w:type="spellStart"/>
      <w:r w:rsidR="002D5C12" w:rsidRPr="002D5C12">
        <w:rPr>
          <w:color w:val="FF0000"/>
        </w:rPr>
        <w:t>validation</w:t>
      </w:r>
      <w:proofErr w:type="spellEnd"/>
      <w:r w:rsidR="002D5C12" w:rsidRPr="002D5C12">
        <w:rPr>
          <w:color w:val="FF0000"/>
        </w:rPr>
        <w:t xml:space="preserve"> par la RFCB </w:t>
      </w:r>
      <w:proofErr w:type="spellStart"/>
      <w:r w:rsidR="002D5C12" w:rsidRPr="002D5C12">
        <w:rPr>
          <w:color w:val="FF0000"/>
        </w:rPr>
        <w:t>est</w:t>
      </w:r>
      <w:proofErr w:type="spellEnd"/>
      <w:r w:rsidR="002D5C12" w:rsidRPr="002D5C12">
        <w:rPr>
          <w:color w:val="FF0000"/>
        </w:rPr>
        <w:t xml:space="preserve"> </w:t>
      </w:r>
      <w:proofErr w:type="spellStart"/>
      <w:r w:rsidR="002D5C12" w:rsidRPr="002D5C12">
        <w:rPr>
          <w:color w:val="FF0000"/>
        </w:rPr>
        <w:t>indispensable</w:t>
      </w:r>
      <w:proofErr w:type="spellEnd"/>
      <w:r w:rsidR="002D5C12" w:rsidRPr="002D5C12">
        <w:rPr>
          <w:color w:val="FF0000"/>
        </w:rPr>
        <w:t>.</w:t>
      </w:r>
      <w:r w:rsidR="00A934E9">
        <w:rPr>
          <w:color w:val="FF0000"/>
        </w:rPr>
        <w:t xml:space="preserve"> </w:t>
      </w:r>
      <w:proofErr w:type="spellStart"/>
      <w:r w:rsidR="00A934E9">
        <w:rPr>
          <w:color w:val="FF0000"/>
        </w:rPr>
        <w:t>V</w:t>
      </w:r>
      <w:r w:rsidR="002D5C12" w:rsidRPr="002D5C12">
        <w:rPr>
          <w:color w:val="FF0000"/>
        </w:rPr>
        <w:t>ous</w:t>
      </w:r>
      <w:proofErr w:type="spellEnd"/>
      <w:r w:rsidR="002D5C12" w:rsidRPr="002D5C12">
        <w:rPr>
          <w:color w:val="FF0000"/>
        </w:rPr>
        <w:t xml:space="preserve"> </w:t>
      </w:r>
      <w:proofErr w:type="spellStart"/>
      <w:r w:rsidR="002D5C12" w:rsidRPr="002D5C12">
        <w:rPr>
          <w:color w:val="FF0000"/>
        </w:rPr>
        <w:t>pouvez</w:t>
      </w:r>
      <w:proofErr w:type="spellEnd"/>
      <w:r w:rsidR="002D5C12" w:rsidRPr="002D5C12">
        <w:rPr>
          <w:color w:val="FF0000"/>
        </w:rPr>
        <w:t xml:space="preserve"> </w:t>
      </w:r>
      <w:proofErr w:type="spellStart"/>
      <w:r w:rsidR="002D5C12" w:rsidRPr="002D5C12">
        <w:rPr>
          <w:color w:val="FF0000"/>
        </w:rPr>
        <w:t>introduire</w:t>
      </w:r>
      <w:proofErr w:type="spellEnd"/>
      <w:r w:rsidR="002D5C12" w:rsidRPr="002D5C12">
        <w:rPr>
          <w:color w:val="FF0000"/>
        </w:rPr>
        <w:t xml:space="preserve"> ces séries mais </w:t>
      </w:r>
      <w:proofErr w:type="spellStart"/>
      <w:r w:rsidR="002D5C12" w:rsidRPr="002D5C12">
        <w:rPr>
          <w:color w:val="FF0000"/>
        </w:rPr>
        <w:t>celles</w:t>
      </w:r>
      <w:proofErr w:type="spellEnd"/>
      <w:r w:rsidR="002D5C12" w:rsidRPr="002D5C12">
        <w:rPr>
          <w:color w:val="FF0000"/>
        </w:rPr>
        <w:t xml:space="preserve">-ci </w:t>
      </w:r>
      <w:proofErr w:type="spellStart"/>
      <w:r w:rsidR="002D5C12" w:rsidRPr="002D5C12">
        <w:rPr>
          <w:color w:val="FF0000"/>
        </w:rPr>
        <w:t>seront</w:t>
      </w:r>
      <w:proofErr w:type="spellEnd"/>
      <w:r w:rsidR="002D5C12" w:rsidRPr="002D5C12">
        <w:rPr>
          <w:color w:val="FF0000"/>
        </w:rPr>
        <w:t xml:space="preserve"> </w:t>
      </w:r>
      <w:proofErr w:type="spellStart"/>
      <w:r w:rsidR="002D5C12" w:rsidRPr="002D5C12">
        <w:rPr>
          <w:color w:val="FF0000"/>
        </w:rPr>
        <w:t>marquées</w:t>
      </w:r>
      <w:proofErr w:type="spellEnd"/>
      <w:r w:rsidR="002D5C12" w:rsidRPr="002D5C12">
        <w:rPr>
          <w:color w:val="FF0000"/>
        </w:rPr>
        <w:t xml:space="preserve"> </w:t>
      </w:r>
      <w:proofErr w:type="spellStart"/>
      <w:r w:rsidR="002D5C12" w:rsidRPr="002D5C12">
        <w:rPr>
          <w:color w:val="FF0000"/>
        </w:rPr>
        <w:t>d’un</w:t>
      </w:r>
      <w:proofErr w:type="spellEnd"/>
      <w:r w:rsidR="002D5C12" w:rsidRPr="002D5C12">
        <w:rPr>
          <w:color w:val="FF0000"/>
        </w:rPr>
        <w:t xml:space="preserve"> </w:t>
      </w:r>
      <w:proofErr w:type="spellStart"/>
      <w:r w:rsidR="002D5C12" w:rsidRPr="002D5C12">
        <w:rPr>
          <w:color w:val="FF0000"/>
        </w:rPr>
        <w:t>triangle</w:t>
      </w:r>
      <w:proofErr w:type="spellEnd"/>
      <w:r w:rsidR="002D5C12" w:rsidRPr="002D5C12">
        <w:rPr>
          <w:color w:val="FF0000"/>
        </w:rPr>
        <w:t xml:space="preserve"> </w:t>
      </w:r>
      <w:proofErr w:type="spellStart"/>
      <w:r w:rsidR="002D5C12" w:rsidRPr="002D5C12">
        <w:rPr>
          <w:color w:val="FF0000"/>
        </w:rPr>
        <w:t>jaune</w:t>
      </w:r>
      <w:proofErr w:type="spellEnd"/>
      <w:r w:rsidR="002D5C12" w:rsidRPr="002D5C12">
        <w:rPr>
          <w:color w:val="FF0000"/>
        </w:rPr>
        <w:t>.</w:t>
      </w:r>
    </w:p>
    <w:p w14:paraId="66B0ECE1" w14:textId="7936575F" w:rsidR="002D5C12" w:rsidRPr="002D5C12" w:rsidRDefault="002D5C12" w:rsidP="0066450C">
      <w:pPr>
        <w:rPr>
          <w:color w:val="FF0000"/>
        </w:rPr>
      </w:pPr>
      <w:r w:rsidRPr="002D5C12">
        <w:rPr>
          <w:color w:val="FF0000"/>
        </w:rPr>
        <w:t xml:space="preserve">Le secrétaire de </w:t>
      </w:r>
      <w:proofErr w:type="spellStart"/>
      <w:r w:rsidRPr="002D5C12">
        <w:rPr>
          <w:color w:val="FF0000"/>
        </w:rPr>
        <w:t>votre</w:t>
      </w:r>
      <w:proofErr w:type="spellEnd"/>
      <w:r w:rsidRPr="002D5C12">
        <w:rPr>
          <w:color w:val="FF0000"/>
        </w:rPr>
        <w:t xml:space="preserve"> </w:t>
      </w:r>
      <w:proofErr w:type="spellStart"/>
      <w:r w:rsidRPr="002D5C12">
        <w:rPr>
          <w:color w:val="FF0000"/>
        </w:rPr>
        <w:t>entité</w:t>
      </w:r>
      <w:proofErr w:type="spellEnd"/>
      <w:r w:rsidRPr="002D5C12">
        <w:rPr>
          <w:color w:val="FF0000"/>
        </w:rPr>
        <w:t xml:space="preserve"> provinciale </w:t>
      </w:r>
      <w:proofErr w:type="spellStart"/>
      <w:r w:rsidRPr="002D5C12">
        <w:rPr>
          <w:color w:val="FF0000"/>
        </w:rPr>
        <w:t>donnera</w:t>
      </w:r>
      <w:proofErr w:type="spellEnd"/>
      <w:r w:rsidRPr="002D5C12">
        <w:rPr>
          <w:color w:val="FF0000"/>
        </w:rPr>
        <w:t xml:space="preserve"> sa </w:t>
      </w:r>
      <w:proofErr w:type="spellStart"/>
      <w:r w:rsidRPr="002D5C12">
        <w:rPr>
          <w:color w:val="FF0000"/>
        </w:rPr>
        <w:t>validation</w:t>
      </w:r>
      <w:proofErr w:type="spellEnd"/>
      <w:r w:rsidRPr="002D5C12">
        <w:rPr>
          <w:color w:val="FF0000"/>
        </w:rPr>
        <w:t xml:space="preserve"> et </w:t>
      </w:r>
      <w:proofErr w:type="spellStart"/>
      <w:r w:rsidRPr="002D5C12">
        <w:rPr>
          <w:color w:val="FF0000"/>
        </w:rPr>
        <w:t>le</w:t>
      </w:r>
      <w:proofErr w:type="spellEnd"/>
      <w:r w:rsidRPr="002D5C12">
        <w:rPr>
          <w:color w:val="FF0000"/>
        </w:rPr>
        <w:t xml:space="preserve"> </w:t>
      </w:r>
      <w:proofErr w:type="spellStart"/>
      <w:r w:rsidRPr="002D5C12">
        <w:rPr>
          <w:color w:val="FF0000"/>
        </w:rPr>
        <w:t>triangle</w:t>
      </w:r>
      <w:proofErr w:type="spellEnd"/>
      <w:r w:rsidRPr="002D5C12">
        <w:rPr>
          <w:color w:val="FF0000"/>
        </w:rPr>
        <w:t xml:space="preserve"> </w:t>
      </w:r>
      <w:proofErr w:type="spellStart"/>
      <w:r w:rsidRPr="002D5C12">
        <w:rPr>
          <w:color w:val="FF0000"/>
        </w:rPr>
        <w:t>jaune</w:t>
      </w:r>
      <w:proofErr w:type="spellEnd"/>
      <w:r w:rsidRPr="002D5C12">
        <w:rPr>
          <w:color w:val="FF0000"/>
        </w:rPr>
        <w:t xml:space="preserve"> </w:t>
      </w:r>
      <w:proofErr w:type="spellStart"/>
      <w:r w:rsidRPr="002D5C12">
        <w:rPr>
          <w:color w:val="FF0000"/>
        </w:rPr>
        <w:t>dispara</w:t>
      </w:r>
      <w:r w:rsidR="00A934E9">
        <w:rPr>
          <w:color w:val="FF0000"/>
        </w:rPr>
        <w:t>î</w:t>
      </w:r>
      <w:r w:rsidRPr="002D5C12">
        <w:rPr>
          <w:color w:val="FF0000"/>
        </w:rPr>
        <w:t>tra</w:t>
      </w:r>
      <w:proofErr w:type="spellEnd"/>
      <w:r w:rsidRPr="002D5C12">
        <w:rPr>
          <w:color w:val="FF0000"/>
        </w:rPr>
        <w:t>.</w:t>
      </w:r>
    </w:p>
    <w:p w14:paraId="38C72C48" w14:textId="2C49805B" w:rsidR="002D5C12" w:rsidRPr="002D5C12" w:rsidRDefault="00216E02" w:rsidP="0066450C">
      <w:pPr>
        <w:rPr>
          <w:b/>
          <w:color w:val="FF0000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75648" behindDoc="1" locked="0" layoutInCell="1" allowOverlap="1" wp14:anchorId="1F4041D8" wp14:editId="1ACDFB8D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5147310" cy="441960"/>
            <wp:effectExtent l="0" t="0" r="0" b="0"/>
            <wp:wrapTight wrapText="bothSides">
              <wp:wrapPolygon edited="0">
                <wp:start x="0" y="0"/>
                <wp:lineTo x="0" y="20483"/>
                <wp:lineTo x="21504" y="20483"/>
                <wp:lineTo x="21504" y="0"/>
                <wp:lineTo x="0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5517"/>
                    <a:stretch/>
                  </pic:blipFill>
                  <pic:spPr bwMode="auto">
                    <a:xfrm>
                      <a:off x="0" y="0"/>
                      <a:ext cx="5147310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5C12" w:rsidRPr="002D5C12">
        <w:rPr>
          <w:b/>
          <w:color w:val="FF0000"/>
          <w:u w:val="single"/>
        </w:rPr>
        <w:t xml:space="preserve">Aperçu de </w:t>
      </w:r>
      <w:proofErr w:type="spellStart"/>
      <w:r w:rsidR="002D5C12" w:rsidRPr="002D5C12">
        <w:rPr>
          <w:b/>
          <w:color w:val="FF0000"/>
          <w:u w:val="single"/>
        </w:rPr>
        <w:t>l’historique</w:t>
      </w:r>
      <w:proofErr w:type="spellEnd"/>
      <w:r w:rsidR="002D5C12" w:rsidRPr="002D5C12">
        <w:rPr>
          <w:b/>
          <w:color w:val="FF0000"/>
          <w:u w:val="single"/>
        </w:rPr>
        <w:t xml:space="preserve"> de vos séries de </w:t>
      </w:r>
      <w:proofErr w:type="spellStart"/>
      <w:r w:rsidR="002D5C12" w:rsidRPr="002D5C12">
        <w:rPr>
          <w:b/>
          <w:color w:val="FF0000"/>
          <w:u w:val="single"/>
        </w:rPr>
        <w:t>bagues</w:t>
      </w:r>
      <w:proofErr w:type="spellEnd"/>
    </w:p>
    <w:p w14:paraId="40954536" w14:textId="00B7F548" w:rsidR="00EF6228" w:rsidRDefault="00EF6228" w:rsidP="0066450C"/>
    <w:p w14:paraId="72816A37" w14:textId="0E3E8373" w:rsidR="002D5C12" w:rsidRPr="007D3175" w:rsidRDefault="002D5C12" w:rsidP="0066450C">
      <w:pPr>
        <w:rPr>
          <w:color w:val="FF0000"/>
        </w:rPr>
      </w:pPr>
      <w:r w:rsidRPr="007D3175">
        <w:rPr>
          <w:color w:val="FF0000"/>
        </w:rPr>
        <w:t xml:space="preserve">En </w:t>
      </w:r>
      <w:proofErr w:type="spellStart"/>
      <w:r w:rsidRPr="007D3175">
        <w:rPr>
          <w:color w:val="FF0000"/>
        </w:rPr>
        <w:t>cliquant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sur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le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bouton</w:t>
      </w:r>
      <w:proofErr w:type="spellEnd"/>
      <w:r w:rsidRPr="007D3175">
        <w:rPr>
          <w:color w:val="FF0000"/>
        </w:rPr>
        <w:t xml:space="preserve"> “</w:t>
      </w:r>
      <w:proofErr w:type="spellStart"/>
      <w:r w:rsidRPr="007D3175">
        <w:rPr>
          <w:color w:val="FF0000"/>
        </w:rPr>
        <w:t>Historique</w:t>
      </w:r>
      <w:proofErr w:type="spellEnd"/>
      <w:r w:rsidRPr="007D3175">
        <w:rPr>
          <w:color w:val="FF0000"/>
        </w:rPr>
        <w:t xml:space="preserve">”, </w:t>
      </w:r>
      <w:proofErr w:type="spellStart"/>
      <w:r w:rsidRPr="007D3175">
        <w:rPr>
          <w:color w:val="FF0000"/>
        </w:rPr>
        <w:t>vous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recevez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un</w:t>
      </w:r>
      <w:proofErr w:type="spellEnd"/>
      <w:r w:rsidRPr="007D3175">
        <w:rPr>
          <w:color w:val="FF0000"/>
        </w:rPr>
        <w:t xml:space="preserve"> aperçu des séries </w:t>
      </w:r>
      <w:proofErr w:type="spellStart"/>
      <w:r w:rsidRPr="007D3175">
        <w:rPr>
          <w:color w:val="FF0000"/>
        </w:rPr>
        <w:t>achetées</w:t>
      </w:r>
      <w:proofErr w:type="spellEnd"/>
      <w:r w:rsidRPr="007D3175">
        <w:rPr>
          <w:color w:val="FF0000"/>
        </w:rPr>
        <w:t xml:space="preserve"> par vos </w:t>
      </w:r>
      <w:proofErr w:type="spellStart"/>
      <w:r w:rsidRPr="007D3175">
        <w:rPr>
          <w:color w:val="FF0000"/>
        </w:rPr>
        <w:t>soins</w:t>
      </w:r>
      <w:proofErr w:type="spellEnd"/>
      <w:r w:rsidRPr="007D3175">
        <w:rPr>
          <w:color w:val="FF0000"/>
        </w:rPr>
        <w:t xml:space="preserve"> et de la </w:t>
      </w:r>
      <w:proofErr w:type="spellStart"/>
      <w:r w:rsidRPr="007D3175">
        <w:rPr>
          <w:color w:val="FF0000"/>
        </w:rPr>
        <w:t>vente</w:t>
      </w:r>
      <w:proofErr w:type="spellEnd"/>
      <w:r w:rsidRPr="007D3175">
        <w:rPr>
          <w:color w:val="FF0000"/>
        </w:rPr>
        <w:t xml:space="preserve"> à vos amateurs.</w:t>
      </w:r>
    </w:p>
    <w:p w14:paraId="69D4B551" w14:textId="77777777" w:rsidR="002D5C12" w:rsidRPr="007D3175" w:rsidRDefault="002D5C12" w:rsidP="0066450C">
      <w:pPr>
        <w:rPr>
          <w:color w:val="FF0000"/>
        </w:rPr>
      </w:pPr>
      <w:r w:rsidRPr="007D3175">
        <w:rPr>
          <w:color w:val="FF0000"/>
        </w:rPr>
        <w:t xml:space="preserve">Dans </w:t>
      </w:r>
      <w:proofErr w:type="spellStart"/>
      <w:r w:rsidRPr="007D3175">
        <w:rPr>
          <w:color w:val="FF0000"/>
        </w:rPr>
        <w:t>l’historique</w:t>
      </w:r>
      <w:proofErr w:type="spellEnd"/>
      <w:r w:rsidRPr="007D3175">
        <w:rPr>
          <w:color w:val="FF0000"/>
        </w:rPr>
        <w:t xml:space="preserve"> du club, </w:t>
      </w:r>
      <w:proofErr w:type="spellStart"/>
      <w:r w:rsidRPr="007D3175">
        <w:rPr>
          <w:color w:val="FF0000"/>
        </w:rPr>
        <w:t>vous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pouvez</w:t>
      </w:r>
      <w:proofErr w:type="spellEnd"/>
      <w:r w:rsidRPr="007D3175">
        <w:rPr>
          <w:color w:val="FF0000"/>
        </w:rPr>
        <w:t xml:space="preserve"> </w:t>
      </w:r>
      <w:proofErr w:type="spellStart"/>
      <w:r w:rsidR="007D3175" w:rsidRPr="007D3175">
        <w:rPr>
          <w:color w:val="FF0000"/>
        </w:rPr>
        <w:t>vérifier</w:t>
      </w:r>
      <w:proofErr w:type="spellEnd"/>
      <w:r w:rsidR="007D3175" w:rsidRPr="007D3175">
        <w:rPr>
          <w:color w:val="FF0000"/>
        </w:rPr>
        <w:t xml:space="preserve"> si vos séries </w:t>
      </w:r>
      <w:proofErr w:type="spellStart"/>
      <w:r w:rsidR="007D3175" w:rsidRPr="007D3175">
        <w:rPr>
          <w:color w:val="FF0000"/>
        </w:rPr>
        <w:t>sont</w:t>
      </w:r>
      <w:proofErr w:type="spellEnd"/>
      <w:r w:rsidR="007D3175" w:rsidRPr="007D3175">
        <w:rPr>
          <w:color w:val="FF0000"/>
        </w:rPr>
        <w:t xml:space="preserve"> </w:t>
      </w:r>
      <w:proofErr w:type="spellStart"/>
      <w:r w:rsidR="007D3175" w:rsidRPr="007D3175">
        <w:rPr>
          <w:color w:val="FF0000"/>
        </w:rPr>
        <w:t>complètes</w:t>
      </w:r>
      <w:proofErr w:type="spellEnd"/>
      <w:r w:rsidR="007D3175" w:rsidRPr="007D3175">
        <w:rPr>
          <w:color w:val="FF0000"/>
        </w:rPr>
        <w:t xml:space="preserve">, </w:t>
      </w:r>
      <w:proofErr w:type="spellStart"/>
      <w:r w:rsidR="007D3175" w:rsidRPr="007D3175">
        <w:rPr>
          <w:color w:val="FF0000"/>
        </w:rPr>
        <w:t>une</w:t>
      </w:r>
      <w:proofErr w:type="spellEnd"/>
      <w:r w:rsidR="007D3175" w:rsidRPr="007D3175">
        <w:rPr>
          <w:color w:val="FF0000"/>
        </w:rPr>
        <w:t xml:space="preserve"> couleur verte </w:t>
      </w:r>
      <w:proofErr w:type="spellStart"/>
      <w:r w:rsidR="007D3175" w:rsidRPr="007D3175">
        <w:rPr>
          <w:color w:val="FF0000"/>
        </w:rPr>
        <w:t>montre</w:t>
      </w:r>
      <w:proofErr w:type="spellEnd"/>
      <w:r w:rsidR="007D3175" w:rsidRPr="007D3175">
        <w:rPr>
          <w:color w:val="FF0000"/>
        </w:rPr>
        <w:t xml:space="preserve"> que la série </w:t>
      </w:r>
      <w:proofErr w:type="spellStart"/>
      <w:r w:rsidR="007D3175" w:rsidRPr="007D3175">
        <w:rPr>
          <w:color w:val="FF0000"/>
        </w:rPr>
        <w:t>est</w:t>
      </w:r>
      <w:proofErr w:type="spellEnd"/>
      <w:r w:rsidR="007D3175" w:rsidRPr="007D3175">
        <w:rPr>
          <w:color w:val="FF0000"/>
        </w:rPr>
        <w:t xml:space="preserve"> </w:t>
      </w:r>
      <w:proofErr w:type="spellStart"/>
      <w:r w:rsidR="007D3175" w:rsidRPr="007D3175">
        <w:rPr>
          <w:color w:val="FF0000"/>
        </w:rPr>
        <w:t>complète</w:t>
      </w:r>
      <w:proofErr w:type="spellEnd"/>
      <w:r w:rsidR="007D3175" w:rsidRPr="007D3175">
        <w:rPr>
          <w:color w:val="FF0000"/>
        </w:rPr>
        <w:t xml:space="preserve">, </w:t>
      </w:r>
      <w:proofErr w:type="spellStart"/>
      <w:r w:rsidR="007D3175" w:rsidRPr="007D3175">
        <w:rPr>
          <w:color w:val="FF0000"/>
        </w:rPr>
        <w:t>une</w:t>
      </w:r>
      <w:proofErr w:type="spellEnd"/>
      <w:r w:rsidR="007D3175" w:rsidRPr="007D3175">
        <w:rPr>
          <w:color w:val="FF0000"/>
        </w:rPr>
        <w:t xml:space="preserve"> couleur </w:t>
      </w:r>
      <w:proofErr w:type="spellStart"/>
      <w:r w:rsidR="007D3175" w:rsidRPr="007D3175">
        <w:rPr>
          <w:color w:val="FF0000"/>
        </w:rPr>
        <w:t>jaune</w:t>
      </w:r>
      <w:proofErr w:type="spellEnd"/>
      <w:r w:rsidR="007D3175" w:rsidRPr="007D3175">
        <w:rPr>
          <w:color w:val="FF0000"/>
        </w:rPr>
        <w:t xml:space="preserve"> </w:t>
      </w:r>
      <w:proofErr w:type="spellStart"/>
      <w:r w:rsidR="007D3175" w:rsidRPr="007D3175">
        <w:rPr>
          <w:color w:val="FF0000"/>
        </w:rPr>
        <w:t>montre</w:t>
      </w:r>
      <w:proofErr w:type="spellEnd"/>
      <w:r w:rsidR="007D3175" w:rsidRPr="007D3175">
        <w:rPr>
          <w:color w:val="FF0000"/>
        </w:rPr>
        <w:t xml:space="preserve"> que </w:t>
      </w:r>
      <w:proofErr w:type="spellStart"/>
      <w:r w:rsidR="007D3175" w:rsidRPr="007D3175">
        <w:rPr>
          <w:color w:val="FF0000"/>
        </w:rPr>
        <w:t>celle</w:t>
      </w:r>
      <w:proofErr w:type="spellEnd"/>
      <w:r w:rsidR="007D3175" w:rsidRPr="007D3175">
        <w:rPr>
          <w:color w:val="FF0000"/>
        </w:rPr>
        <w:t xml:space="preserve">-ci </w:t>
      </w:r>
      <w:proofErr w:type="spellStart"/>
      <w:r w:rsidR="007D3175" w:rsidRPr="007D3175">
        <w:rPr>
          <w:color w:val="FF0000"/>
        </w:rPr>
        <w:t>est</w:t>
      </w:r>
      <w:proofErr w:type="spellEnd"/>
      <w:r w:rsidR="007D3175" w:rsidRPr="007D3175">
        <w:rPr>
          <w:color w:val="FF0000"/>
        </w:rPr>
        <w:t xml:space="preserve"> </w:t>
      </w:r>
      <w:proofErr w:type="spellStart"/>
      <w:r w:rsidR="00A934E9">
        <w:rPr>
          <w:color w:val="FF0000"/>
        </w:rPr>
        <w:t>in</w:t>
      </w:r>
      <w:r w:rsidR="007D3175" w:rsidRPr="007D3175">
        <w:rPr>
          <w:color w:val="FF0000"/>
        </w:rPr>
        <w:t>complète</w:t>
      </w:r>
      <w:proofErr w:type="spellEnd"/>
      <w:r w:rsidR="007D3175" w:rsidRPr="007D3175">
        <w:rPr>
          <w:color w:val="FF0000"/>
        </w:rPr>
        <w:t>.</w:t>
      </w:r>
    </w:p>
    <w:p w14:paraId="203CCFA7" w14:textId="77777777" w:rsidR="007D3175" w:rsidRPr="007D3175" w:rsidRDefault="007D3175" w:rsidP="0066450C">
      <w:pPr>
        <w:rPr>
          <w:color w:val="FF0000"/>
        </w:rPr>
      </w:pPr>
      <w:r w:rsidRPr="007D3175">
        <w:rPr>
          <w:color w:val="FF0000"/>
        </w:rPr>
        <w:t xml:space="preserve">En </w:t>
      </w:r>
      <w:proofErr w:type="spellStart"/>
      <w:r w:rsidRPr="007D3175">
        <w:rPr>
          <w:color w:val="FF0000"/>
        </w:rPr>
        <w:t>sélectionnant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un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colombier</w:t>
      </w:r>
      <w:proofErr w:type="spellEnd"/>
      <w:r w:rsidRPr="007D3175">
        <w:rPr>
          <w:color w:val="FF0000"/>
        </w:rPr>
        <w:t xml:space="preserve"> et </w:t>
      </w:r>
      <w:r w:rsidR="00A934E9">
        <w:rPr>
          <w:color w:val="FF0000"/>
        </w:rPr>
        <w:t xml:space="preserve">en </w:t>
      </w:r>
      <w:proofErr w:type="spellStart"/>
      <w:r w:rsidR="00A934E9">
        <w:rPr>
          <w:color w:val="FF0000"/>
        </w:rPr>
        <w:t>cliquant</w:t>
      </w:r>
      <w:proofErr w:type="spellEnd"/>
      <w:r w:rsidR="00A934E9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ensuite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sur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le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bouton</w:t>
      </w:r>
      <w:proofErr w:type="spellEnd"/>
      <w:r w:rsidRPr="007D3175">
        <w:rPr>
          <w:color w:val="FF0000"/>
        </w:rPr>
        <w:t xml:space="preserve"> “</w:t>
      </w:r>
      <w:proofErr w:type="spellStart"/>
      <w:r w:rsidRPr="007D3175">
        <w:rPr>
          <w:color w:val="FF0000"/>
        </w:rPr>
        <w:t>historique</w:t>
      </w:r>
      <w:proofErr w:type="spellEnd"/>
      <w:r w:rsidRPr="007D3175">
        <w:rPr>
          <w:color w:val="FF0000"/>
        </w:rPr>
        <w:t xml:space="preserve">”, </w:t>
      </w:r>
      <w:proofErr w:type="spellStart"/>
      <w:r w:rsidRPr="007D3175">
        <w:rPr>
          <w:color w:val="FF0000"/>
        </w:rPr>
        <w:t>vous</w:t>
      </w:r>
      <w:proofErr w:type="spellEnd"/>
      <w:r w:rsidRPr="007D3175">
        <w:rPr>
          <w:color w:val="FF0000"/>
        </w:rPr>
        <w:t xml:space="preserve"> </w:t>
      </w:r>
      <w:r w:rsidR="00A934E9">
        <w:rPr>
          <w:color w:val="FF0000"/>
        </w:rPr>
        <w:t xml:space="preserve">ne </w:t>
      </w:r>
      <w:proofErr w:type="spellStart"/>
      <w:r w:rsidR="00A934E9">
        <w:rPr>
          <w:color w:val="FF0000"/>
        </w:rPr>
        <w:t>pourrez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voir</w:t>
      </w:r>
      <w:proofErr w:type="spellEnd"/>
      <w:r w:rsidRPr="007D3175">
        <w:rPr>
          <w:color w:val="FF0000"/>
        </w:rPr>
        <w:t xml:space="preserve"> que les </w:t>
      </w:r>
      <w:proofErr w:type="spellStart"/>
      <w:r w:rsidRPr="007D3175">
        <w:rPr>
          <w:color w:val="FF0000"/>
        </w:rPr>
        <w:t>bagues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achetées</w:t>
      </w:r>
      <w:proofErr w:type="spellEnd"/>
      <w:r w:rsidRPr="007D3175">
        <w:rPr>
          <w:color w:val="FF0000"/>
        </w:rPr>
        <w:t xml:space="preserve"> par </w:t>
      </w:r>
      <w:proofErr w:type="spellStart"/>
      <w:r w:rsidRPr="007D3175">
        <w:rPr>
          <w:color w:val="FF0000"/>
        </w:rPr>
        <w:t>le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colombier</w:t>
      </w:r>
      <w:proofErr w:type="spellEnd"/>
      <w:r w:rsidRPr="007D3175">
        <w:rPr>
          <w:color w:val="FF0000"/>
        </w:rPr>
        <w:t xml:space="preserve"> </w:t>
      </w:r>
      <w:proofErr w:type="spellStart"/>
      <w:r w:rsidRPr="007D3175">
        <w:rPr>
          <w:color w:val="FF0000"/>
        </w:rPr>
        <w:t>déterminé</w:t>
      </w:r>
      <w:proofErr w:type="spellEnd"/>
      <w:r w:rsidRPr="007D3175">
        <w:rPr>
          <w:color w:val="FF0000"/>
        </w:rPr>
        <w:t>.</w:t>
      </w:r>
    </w:p>
    <w:sectPr w:rsidR="007D3175" w:rsidRPr="007D3175" w:rsidSect="00263C68">
      <w:headerReference w:type="default" r:id="rId22"/>
      <w:footerReference w:type="default" r:id="rId2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700D" w14:textId="77777777" w:rsidR="00101069" w:rsidRDefault="00101069" w:rsidP="00263C68">
      <w:pPr>
        <w:spacing w:after="0" w:line="240" w:lineRule="auto"/>
      </w:pPr>
      <w:r>
        <w:separator/>
      </w:r>
    </w:p>
  </w:endnote>
  <w:endnote w:type="continuationSeparator" w:id="0">
    <w:p w14:paraId="6D8018C8" w14:textId="77777777" w:rsidR="00101069" w:rsidRDefault="00101069" w:rsidP="0026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02EA" w14:textId="77777777" w:rsidR="00263C68" w:rsidRDefault="00263C68">
    <w:pPr>
      <w:pStyle w:val="Voettekst"/>
    </w:pPr>
    <w:proofErr w:type="spellStart"/>
    <w:r>
      <w:t>Powered</w:t>
    </w:r>
    <w:proofErr w:type="spellEnd"/>
    <w:r>
      <w:t xml:space="preserve"> </w:t>
    </w:r>
    <w:proofErr w:type="spellStart"/>
    <w:r>
      <w:t>by</w:t>
    </w:r>
    <w:proofErr w:type="spellEnd"/>
    <w:r>
      <w:t xml:space="preserve"> BRICON nv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F6228" w:rsidRPr="00EF6228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9D7E" w14:textId="77777777" w:rsidR="00101069" w:rsidRDefault="00101069" w:rsidP="00263C68">
      <w:pPr>
        <w:spacing w:after="0" w:line="240" w:lineRule="auto"/>
      </w:pPr>
      <w:r>
        <w:separator/>
      </w:r>
    </w:p>
  </w:footnote>
  <w:footnote w:type="continuationSeparator" w:id="0">
    <w:p w14:paraId="1BA6BC4D" w14:textId="77777777" w:rsidR="00101069" w:rsidRDefault="00101069" w:rsidP="0026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ED66" w14:textId="77777777" w:rsidR="00263C68" w:rsidRDefault="00263C68">
    <w:pPr>
      <w:pStyle w:val="Koptekst"/>
    </w:pPr>
  </w:p>
  <w:p w14:paraId="0CAE4138" w14:textId="77777777" w:rsidR="00263C68" w:rsidRDefault="00263C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1E0F"/>
    <w:multiLevelType w:val="hybridMultilevel"/>
    <w:tmpl w:val="6924F214"/>
    <w:lvl w:ilvl="0" w:tplc="6904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309"/>
    <w:multiLevelType w:val="hybridMultilevel"/>
    <w:tmpl w:val="673CDF78"/>
    <w:lvl w:ilvl="0" w:tplc="0D10596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A5"/>
    <w:rsid w:val="0008128D"/>
    <w:rsid w:val="00101069"/>
    <w:rsid w:val="00216E02"/>
    <w:rsid w:val="0025470E"/>
    <w:rsid w:val="00263C68"/>
    <w:rsid w:val="002D5C12"/>
    <w:rsid w:val="0042327B"/>
    <w:rsid w:val="00430073"/>
    <w:rsid w:val="00431BA5"/>
    <w:rsid w:val="00467C1B"/>
    <w:rsid w:val="004F13F0"/>
    <w:rsid w:val="0066450C"/>
    <w:rsid w:val="006C5ADE"/>
    <w:rsid w:val="006F45B3"/>
    <w:rsid w:val="00722CE9"/>
    <w:rsid w:val="00724CF4"/>
    <w:rsid w:val="00741ACC"/>
    <w:rsid w:val="007A4A5A"/>
    <w:rsid w:val="007B3C0A"/>
    <w:rsid w:val="007D0B57"/>
    <w:rsid w:val="007D3175"/>
    <w:rsid w:val="00830532"/>
    <w:rsid w:val="008F2779"/>
    <w:rsid w:val="00A42C7B"/>
    <w:rsid w:val="00A777E9"/>
    <w:rsid w:val="00A934E9"/>
    <w:rsid w:val="00B05277"/>
    <w:rsid w:val="00C059CC"/>
    <w:rsid w:val="00DC05F7"/>
    <w:rsid w:val="00EC7E5E"/>
    <w:rsid w:val="00EF6228"/>
    <w:rsid w:val="00F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B3C94"/>
  <w15:chartTrackingRefBased/>
  <w15:docId w15:val="{6FECDFEC-0BD4-43DA-840A-885ACB5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1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2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431BA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1B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C68"/>
  </w:style>
  <w:style w:type="paragraph" w:styleId="Voettekst">
    <w:name w:val="footer"/>
    <w:basedOn w:val="Standaard"/>
    <w:link w:val="VoettekstChar"/>
    <w:uiPriority w:val="99"/>
    <w:unhideWhenUsed/>
    <w:rsid w:val="0026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C68"/>
  </w:style>
  <w:style w:type="character" w:customStyle="1" w:styleId="Kop2Char">
    <w:name w:val="Kop 2 Char"/>
    <w:basedOn w:val="Standaardalinea-lettertype"/>
    <w:link w:val="Kop2"/>
    <w:uiPriority w:val="9"/>
    <w:rsid w:val="00722C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77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2779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05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059CC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rfcb.be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8.png@01D5A442.AD8885E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image003.png@01D5A442.AD8885E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609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Rommelaere</dc:creator>
  <cp:keywords/>
  <dc:description/>
  <cp:lastModifiedBy>Eric Dubois</cp:lastModifiedBy>
  <cp:revision>5</cp:revision>
  <cp:lastPrinted>2019-11-26T10:05:00Z</cp:lastPrinted>
  <dcterms:created xsi:type="dcterms:W3CDTF">2019-11-20T15:24:00Z</dcterms:created>
  <dcterms:modified xsi:type="dcterms:W3CDTF">2019-11-26T10:28:00Z</dcterms:modified>
</cp:coreProperties>
</file>