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DA3F4" w14:textId="77777777" w:rsidR="00AB311F" w:rsidRDefault="00AB311F" w:rsidP="00AB311F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art. 103 du RSN</w:t>
      </w:r>
    </w:p>
    <w:p w14:paraId="5CD7B879" w14:textId="77777777" w:rsidR="00AB311F" w:rsidRDefault="00AB311F" w:rsidP="00AB311F">
      <w:pPr>
        <w:rPr>
          <w:lang w:val="fr-BE"/>
        </w:rPr>
      </w:pPr>
    </w:p>
    <w:p w14:paraId="2C9793C5" w14:textId="72AFC9A5" w:rsidR="00AB311F" w:rsidRDefault="00AB311F" w:rsidP="00AB311F">
      <w:pPr>
        <w:rPr>
          <w:lang w:val="fr-BE"/>
        </w:rPr>
      </w:pPr>
      <w:r>
        <w:rPr>
          <w:lang w:val="fr-BE"/>
        </w:rPr>
        <w:t>Chaque décision de déclassement d’un pigeon ou d’un amateur sur un concours national est prise par le bureau d’</w:t>
      </w:r>
      <w:proofErr w:type="spellStart"/>
      <w:r>
        <w:rPr>
          <w:lang w:val="fr-BE"/>
        </w:rPr>
        <w:t>enlogement</w:t>
      </w:r>
      <w:proofErr w:type="spellEnd"/>
      <w:r>
        <w:rPr>
          <w:lang w:val="fr-BE"/>
        </w:rPr>
        <w:t xml:space="preserve">. Ce dernier est tenu d’avertir endéans les 48 heures l’organisateur et le Vice-Président National ayant le Comité Sportif National dans ses attributions. </w:t>
      </w:r>
    </w:p>
    <w:p w14:paraId="4E0CB506" w14:textId="77777777" w:rsidR="00AB311F" w:rsidRDefault="00AB311F" w:rsidP="00AB311F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En l'absence d'action du bureau d’</w:t>
      </w:r>
      <w:proofErr w:type="spellStart"/>
      <w:r>
        <w:rPr>
          <w:b/>
          <w:bCs/>
          <w:u w:val="single"/>
          <w:lang w:val="fr-BE"/>
        </w:rPr>
        <w:t>enlogement</w:t>
      </w:r>
      <w:proofErr w:type="spellEnd"/>
      <w:r>
        <w:rPr>
          <w:b/>
          <w:bCs/>
          <w:u w:val="single"/>
          <w:lang w:val="fr-BE"/>
        </w:rPr>
        <w:t xml:space="preserve"> en ce qui concerne l'application de l'art. </w:t>
      </w:r>
      <w:r>
        <w:rPr>
          <w:b/>
          <w:bCs/>
          <w:strike/>
          <w:u w:val="single"/>
          <w:lang w:val="fr-BE"/>
        </w:rPr>
        <w:t xml:space="preserve">98 </w:t>
      </w:r>
      <w:r>
        <w:rPr>
          <w:b/>
          <w:bCs/>
          <w:u w:val="single"/>
          <w:lang w:val="fr-BE"/>
        </w:rPr>
        <w:t xml:space="preserve">&amp; 101 du RSN, la décision de déclasser un pigeon ou un amateur peut être prise par le Président du CSN (au lieu de : Conseil d’Administration et de Gestion National). </w:t>
      </w:r>
    </w:p>
    <w:p w14:paraId="58897375" w14:textId="77777777" w:rsidR="00AB311F" w:rsidRDefault="00AB311F" w:rsidP="00AB311F">
      <w:pPr>
        <w:rPr>
          <w:lang w:val="fr-BE"/>
        </w:rPr>
      </w:pPr>
      <w:r>
        <w:rPr>
          <w:lang w:val="fr-BE"/>
        </w:rPr>
        <w:t>Les bureaux d’</w:t>
      </w:r>
      <w:proofErr w:type="spellStart"/>
      <w:r>
        <w:rPr>
          <w:lang w:val="fr-BE"/>
        </w:rPr>
        <w:t>enlogement</w:t>
      </w:r>
      <w:proofErr w:type="spellEnd"/>
      <w:r>
        <w:rPr>
          <w:lang w:val="fr-BE"/>
        </w:rPr>
        <w:t xml:space="preserve"> qui n’appliquent pas strictement les règles infligées par le RSN, peuvent être, après que le comité directeur dudit bureau d’</w:t>
      </w:r>
      <w:proofErr w:type="spellStart"/>
      <w:r>
        <w:rPr>
          <w:lang w:val="fr-BE"/>
        </w:rPr>
        <w:t>enlogement</w:t>
      </w:r>
      <w:proofErr w:type="spellEnd"/>
      <w:r>
        <w:rPr>
          <w:lang w:val="fr-BE"/>
        </w:rPr>
        <w:t xml:space="preserve"> ait été entendu, biffés par le Conseil d’Administration et de Gestion National comme bureau d’</w:t>
      </w:r>
      <w:proofErr w:type="spellStart"/>
      <w:r>
        <w:rPr>
          <w:lang w:val="fr-BE"/>
        </w:rPr>
        <w:t>enlogement</w:t>
      </w:r>
      <w:proofErr w:type="spellEnd"/>
      <w:r>
        <w:rPr>
          <w:lang w:val="fr-BE"/>
        </w:rPr>
        <w:t xml:space="preserve"> des concours (inter)nationaux.</w:t>
      </w:r>
    </w:p>
    <w:p w14:paraId="5AB708A9" w14:textId="77777777" w:rsidR="00AB311F" w:rsidRPr="00AB311F" w:rsidRDefault="00AB311F">
      <w:pPr>
        <w:rPr>
          <w:lang w:val="fr-BE"/>
        </w:rPr>
      </w:pPr>
    </w:p>
    <w:sectPr w:rsidR="00AB311F" w:rsidRPr="00AB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1F"/>
    <w:rsid w:val="00AB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F73F"/>
  <w15:chartTrackingRefBased/>
  <w15:docId w15:val="{FB937268-11C6-4873-8EA2-26020028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311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Maggy De Clerck</cp:lastModifiedBy>
  <cp:revision>1</cp:revision>
  <dcterms:created xsi:type="dcterms:W3CDTF">2020-06-30T09:01:00Z</dcterms:created>
  <dcterms:modified xsi:type="dcterms:W3CDTF">2020-06-30T09:02:00Z</dcterms:modified>
</cp:coreProperties>
</file>